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907" w:rsidRDefault="003E4E09">
      <w:pPr>
        <w:pStyle w:val="berschrift1"/>
      </w:pPr>
      <w:r>
        <w:t>Pressemitteilung</w:t>
      </w:r>
    </w:p>
    <w:p w:rsidR="009F2907" w:rsidRDefault="003E4E09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9F2907" w:rsidRDefault="00467FD1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 xml:space="preserve">Dr. </w:t>
      </w:r>
      <w:r w:rsidR="00034109">
        <w:rPr>
          <w:rFonts w:ascii="Tahoma" w:hAnsi="Tahoma" w:cs="Tahoma"/>
          <w:sz w:val="18"/>
          <w:szCs w:val="22"/>
        </w:rPr>
        <w:t>Gunther Schunk</w:t>
      </w:r>
    </w:p>
    <w:p w:rsidR="009F2907" w:rsidRPr="00293384" w:rsidRDefault="00B0451E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293384">
        <w:rPr>
          <w:sz w:val="18"/>
          <w:szCs w:val="22"/>
          <w:lang w:val="en-US"/>
        </w:rPr>
        <w:t>Corporate Communications</w:t>
      </w:r>
    </w:p>
    <w:p w:rsidR="009F2907" w:rsidRPr="000E7C8E" w:rsidRDefault="003E4E0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0E7C8E">
        <w:rPr>
          <w:sz w:val="18"/>
          <w:szCs w:val="22"/>
          <w:lang w:val="en-US"/>
        </w:rPr>
        <w:t>Vogel Business Media</w:t>
      </w:r>
    </w:p>
    <w:p w:rsidR="009F2907" w:rsidRPr="000E7C8E" w:rsidRDefault="003E4E0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0E7C8E">
        <w:rPr>
          <w:sz w:val="18"/>
          <w:szCs w:val="22"/>
          <w:lang w:val="en-US"/>
        </w:rPr>
        <w:t>97064 Würzburg</w:t>
      </w:r>
    </w:p>
    <w:p w:rsidR="009F2907" w:rsidRDefault="0003410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>
        <w:rPr>
          <w:sz w:val="18"/>
          <w:szCs w:val="22"/>
        </w:rPr>
        <w:t>Tel. +49 931 418-2590</w:t>
      </w:r>
    </w:p>
    <w:p w:rsidR="009F2907" w:rsidRDefault="00CC0BE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0E7C8E" w:rsidRPr="00CD7330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0E7C8E">
        <w:rPr>
          <w:rStyle w:val="absender"/>
          <w:spacing w:val="-2"/>
          <w:sz w:val="18"/>
        </w:rPr>
        <w:t xml:space="preserve"> </w:t>
      </w:r>
    </w:p>
    <w:p w:rsidR="009F2907" w:rsidRDefault="00CC0BE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10" w:history="1">
        <w:r w:rsidR="00F059EC" w:rsidRPr="00BA6EA2">
          <w:rPr>
            <w:rStyle w:val="Hyperlink"/>
            <w:rFonts w:ascii="Tahoma" w:hAnsi="Tahoma" w:cs="Tahoma"/>
            <w:spacing w:val="-2"/>
            <w:sz w:val="18"/>
            <w:szCs w:val="16"/>
          </w:rPr>
          <w:t>www.maschinenmarkt.de</w:t>
        </w:r>
      </w:hyperlink>
    </w:p>
    <w:p w:rsidR="00F059EC" w:rsidRDefault="00F059EC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</w:p>
    <w:p w:rsidR="009F2907" w:rsidRDefault="00D64CFE">
      <w:pPr>
        <w:framePr w:w="2552" w:h="1911" w:hSpace="142" w:wrap="around" w:vAnchor="page" w:hAnchor="page" w:x="9099" w:y="2898"/>
        <w:rPr>
          <w:color w:val="000000"/>
          <w:sz w:val="18"/>
        </w:rPr>
      </w:pPr>
      <w:r>
        <w:rPr>
          <w:color w:val="000000"/>
          <w:sz w:val="18"/>
        </w:rPr>
        <w:t>19</w:t>
      </w:r>
      <w:bookmarkStart w:id="0" w:name="_GoBack"/>
      <w:bookmarkEnd w:id="0"/>
      <w:r w:rsidR="001008EC">
        <w:rPr>
          <w:color w:val="000000"/>
          <w:sz w:val="18"/>
        </w:rPr>
        <w:t>.09.2017</w:t>
      </w:r>
    </w:p>
    <w:p w:rsidR="009F2907" w:rsidRDefault="00510EAC" w:rsidP="00080BB2">
      <w:pPr>
        <w:pStyle w:val="berschrift2"/>
        <w:spacing w:after="120"/>
      </w:pPr>
      <w:r>
        <w:t xml:space="preserve">Von </w:t>
      </w:r>
      <w:r w:rsidR="00D236D2">
        <w:t>Motorspindel bis Pulvermodul</w:t>
      </w:r>
      <w:r w:rsidR="00080BB2">
        <w:t xml:space="preserve"> 4.0: </w:t>
      </w:r>
      <w:r w:rsidR="00080BB2">
        <w:br/>
      </w:r>
      <w:r>
        <w:t>MM Award</w:t>
      </w:r>
      <w:r w:rsidR="00596253">
        <w:t>s</w:t>
      </w:r>
      <w:r w:rsidR="00080BB2">
        <w:t xml:space="preserve"> zur EMO Hannover 2017</w:t>
      </w:r>
      <w:r>
        <w:t xml:space="preserve"> </w:t>
      </w:r>
    </w:p>
    <w:p w:rsidR="009F2907" w:rsidRDefault="00510EAC" w:rsidP="00F059EC">
      <w:pPr>
        <w:pStyle w:val="berschrift3"/>
      </w:pPr>
      <w:r>
        <w:t xml:space="preserve">Fachmedium </w:t>
      </w:r>
      <w:r w:rsidR="00080BB2">
        <w:t>„</w:t>
      </w:r>
      <w:r>
        <w:t xml:space="preserve">MM </w:t>
      </w:r>
      <w:proofErr w:type="spellStart"/>
      <w:r>
        <w:t>MaschinenMarkt</w:t>
      </w:r>
      <w:proofErr w:type="spellEnd"/>
      <w:r w:rsidR="00080BB2">
        <w:t>“</w:t>
      </w:r>
      <w:r>
        <w:t xml:space="preserve"> prämiert</w:t>
      </w:r>
      <w:r w:rsidR="00080BB2">
        <w:t xml:space="preserve"> Innovationen</w:t>
      </w:r>
      <w:r>
        <w:t xml:space="preserve"> auf der </w:t>
      </w:r>
      <w:r w:rsidR="00596253">
        <w:t>Weltleitmesse für Metall</w:t>
      </w:r>
      <w:r w:rsidR="00D8430A">
        <w:t>bearbeitung</w:t>
      </w:r>
    </w:p>
    <w:p w:rsidR="00510EAC" w:rsidRPr="00A74E50" w:rsidRDefault="00510EAC" w:rsidP="00510EAC">
      <w:pPr>
        <w:spacing w:before="120"/>
        <w:rPr>
          <w:szCs w:val="21"/>
        </w:rPr>
      </w:pPr>
      <w:r w:rsidRPr="00A74E50">
        <w:rPr>
          <w:szCs w:val="21"/>
        </w:rPr>
        <w:t xml:space="preserve">Bereits zum sechsten Mal verlieh das führende Industriemagazin </w:t>
      </w:r>
      <w:r w:rsidR="00080BB2">
        <w:rPr>
          <w:szCs w:val="21"/>
        </w:rPr>
        <w:t>„</w:t>
      </w:r>
      <w:r w:rsidRPr="00A74E50">
        <w:rPr>
          <w:szCs w:val="21"/>
        </w:rPr>
        <w:t xml:space="preserve">MM </w:t>
      </w:r>
      <w:r w:rsidR="00080BB2">
        <w:rPr>
          <w:szCs w:val="21"/>
        </w:rPr>
        <w:br/>
      </w:r>
      <w:proofErr w:type="spellStart"/>
      <w:r w:rsidRPr="00A74E50">
        <w:rPr>
          <w:szCs w:val="21"/>
        </w:rPr>
        <w:t>MaschinenMarkt</w:t>
      </w:r>
      <w:proofErr w:type="spellEnd"/>
      <w:r w:rsidR="00080BB2">
        <w:rPr>
          <w:szCs w:val="21"/>
        </w:rPr>
        <w:t>“</w:t>
      </w:r>
      <w:r w:rsidRPr="00A74E50">
        <w:rPr>
          <w:szCs w:val="21"/>
        </w:rPr>
        <w:t xml:space="preserve"> auf der Weltleitmesse der Metallbearbeitung </w:t>
      </w:r>
      <w:r w:rsidR="00080BB2">
        <w:rPr>
          <w:szCs w:val="21"/>
        </w:rPr>
        <w:t>„</w:t>
      </w:r>
      <w:r w:rsidRPr="00A74E50">
        <w:rPr>
          <w:szCs w:val="21"/>
        </w:rPr>
        <w:t>EMO Hannover 2017 zehn „MM Awards“ nach Kategorien sowie zwei Sonderpreise an herausr</w:t>
      </w:r>
      <w:r w:rsidRPr="00A74E50">
        <w:rPr>
          <w:szCs w:val="21"/>
        </w:rPr>
        <w:t>a</w:t>
      </w:r>
      <w:r w:rsidRPr="00A74E50">
        <w:rPr>
          <w:szCs w:val="21"/>
        </w:rPr>
        <w:t xml:space="preserve">gende Innovationen aus der Branche. </w:t>
      </w:r>
    </w:p>
    <w:p w:rsidR="001008EC" w:rsidRPr="00A74E50" w:rsidRDefault="00510EAC" w:rsidP="00080BB2">
      <w:pPr>
        <w:spacing w:before="120" w:after="120"/>
        <w:rPr>
          <w:szCs w:val="21"/>
        </w:rPr>
      </w:pPr>
      <w:r w:rsidRPr="00A74E50">
        <w:rPr>
          <w:szCs w:val="21"/>
        </w:rPr>
        <w:t>Zahlreiche Aussteller hatten sich mit ihren Entwicklungen für den Innovation</w:t>
      </w:r>
      <w:r w:rsidRPr="00A74E50">
        <w:rPr>
          <w:szCs w:val="21"/>
        </w:rPr>
        <w:t>s</w:t>
      </w:r>
      <w:r w:rsidRPr="00A74E50">
        <w:rPr>
          <w:szCs w:val="21"/>
        </w:rPr>
        <w:t>preis „MM Award zur EMO Hannover 2017“ beworben. Die Voraussetzungen: Die Innovation musste sich auf eine vollständig neue Entwicklung bzw. auf eine Weiterentwicklung oder Verbesserung beziehen, welche sich wesentlich vom Stand der jeweiligen Technik unterscheidet. Die siebenköpfige Jury der Fachr</w:t>
      </w:r>
      <w:r w:rsidRPr="00A74E50">
        <w:rPr>
          <w:szCs w:val="21"/>
        </w:rPr>
        <w:t>e</w:t>
      </w:r>
      <w:r w:rsidRPr="00A74E50">
        <w:rPr>
          <w:szCs w:val="21"/>
        </w:rPr>
        <w:t xml:space="preserve">daktion </w:t>
      </w:r>
      <w:r w:rsidR="00080BB2">
        <w:rPr>
          <w:szCs w:val="21"/>
        </w:rPr>
        <w:t>„</w:t>
      </w:r>
      <w:r w:rsidRPr="00A74E50">
        <w:rPr>
          <w:szCs w:val="21"/>
        </w:rPr>
        <w:t xml:space="preserve">MM </w:t>
      </w:r>
      <w:proofErr w:type="spellStart"/>
      <w:r w:rsidRPr="00A74E50">
        <w:rPr>
          <w:szCs w:val="21"/>
        </w:rPr>
        <w:t>MaschinenMarkt</w:t>
      </w:r>
      <w:proofErr w:type="spellEnd"/>
      <w:r w:rsidR="00080BB2">
        <w:rPr>
          <w:szCs w:val="21"/>
        </w:rPr>
        <w:t>“</w:t>
      </w:r>
      <w:r w:rsidRPr="00A74E50">
        <w:rPr>
          <w:szCs w:val="21"/>
        </w:rPr>
        <w:t xml:space="preserve"> bewertete die Einreichungen nach dem Innovat</w:t>
      </w:r>
      <w:r w:rsidRPr="00A74E50">
        <w:rPr>
          <w:szCs w:val="21"/>
        </w:rPr>
        <w:t>i</w:t>
      </w:r>
      <w:r w:rsidRPr="00A74E50">
        <w:rPr>
          <w:szCs w:val="21"/>
        </w:rPr>
        <w:t>onsgrad sowie deren Nutzen für Anwender, Umwelt und Gesellschaft. Auf die Shortlist schafften es 2</w:t>
      </w:r>
      <w:r w:rsidR="00E17707">
        <w:rPr>
          <w:szCs w:val="21"/>
        </w:rPr>
        <w:t>7</w:t>
      </w:r>
      <w:r w:rsidRPr="00A74E50">
        <w:rPr>
          <w:szCs w:val="21"/>
        </w:rPr>
        <w:t xml:space="preserve"> Unternehmen, aus denen die Jury zehn Kategorie</w:t>
      </w:r>
      <w:r>
        <w:rPr>
          <w:szCs w:val="21"/>
        </w:rPr>
        <w:t>n</w:t>
      </w:r>
      <w:r w:rsidRPr="00A74E50">
        <w:rPr>
          <w:szCs w:val="21"/>
        </w:rPr>
        <w:t>g</w:t>
      </w:r>
      <w:r w:rsidRPr="00A74E50">
        <w:rPr>
          <w:szCs w:val="21"/>
        </w:rPr>
        <w:t>e</w:t>
      </w:r>
      <w:r w:rsidRPr="00A74E50">
        <w:rPr>
          <w:szCs w:val="21"/>
        </w:rPr>
        <w:t>winner auswählte. Zusätzlich wurden zwei „Sonderpreise“ vergeben.</w:t>
      </w:r>
    </w:p>
    <w:p w:rsidR="00510EAC" w:rsidRPr="00080BB2" w:rsidRDefault="00510EAC" w:rsidP="001008EC">
      <w:pPr>
        <w:spacing w:before="120" w:after="120"/>
        <w:rPr>
          <w:b/>
          <w:szCs w:val="21"/>
        </w:rPr>
      </w:pPr>
      <w:r w:rsidRPr="00080BB2">
        <w:rPr>
          <w:b/>
          <w:szCs w:val="21"/>
        </w:rPr>
        <w:t>Die Gewinner des Innovationspreises „MM Award“:</w:t>
      </w:r>
    </w:p>
    <w:p w:rsidR="00510EAC" w:rsidRPr="00A74E50" w:rsidRDefault="00510EAC" w:rsidP="00510EAC">
      <w:pPr>
        <w:spacing w:before="120"/>
        <w:rPr>
          <w:szCs w:val="21"/>
        </w:rPr>
      </w:pPr>
      <w:r>
        <w:rPr>
          <w:szCs w:val="21"/>
        </w:rPr>
        <w:t xml:space="preserve">Kategorie </w:t>
      </w:r>
      <w:r w:rsidRPr="00080BB2">
        <w:rPr>
          <w:b/>
          <w:szCs w:val="21"/>
        </w:rPr>
        <w:t>„Additive Fertigung“:</w:t>
      </w:r>
      <w:r w:rsidR="00D8430A" w:rsidRPr="00080BB2">
        <w:rPr>
          <w:b/>
          <w:szCs w:val="21"/>
        </w:rPr>
        <w:t xml:space="preserve"> DMG MORI Global Marketing GmbH</w:t>
      </w:r>
      <w:r w:rsidR="00080BB2">
        <w:rPr>
          <w:szCs w:val="21"/>
        </w:rPr>
        <w:br/>
        <w:t>F</w:t>
      </w:r>
      <w:r w:rsidRPr="008F0CFA">
        <w:rPr>
          <w:szCs w:val="21"/>
        </w:rPr>
        <w:t>lexible</w:t>
      </w:r>
      <w:r w:rsidR="00D8430A">
        <w:rPr>
          <w:szCs w:val="21"/>
        </w:rPr>
        <w:t>s</w:t>
      </w:r>
      <w:r w:rsidRPr="008F0CFA">
        <w:rPr>
          <w:szCs w:val="21"/>
        </w:rPr>
        <w:t xml:space="preserve"> Pulvermodul für die LASERTEC 30 SLM</w:t>
      </w:r>
    </w:p>
    <w:p w:rsidR="00510EAC" w:rsidRDefault="00510EAC" w:rsidP="00510EAC">
      <w:pPr>
        <w:spacing w:before="120"/>
        <w:rPr>
          <w:szCs w:val="21"/>
        </w:rPr>
      </w:pPr>
      <w:r>
        <w:rPr>
          <w:szCs w:val="21"/>
        </w:rPr>
        <w:t xml:space="preserve">Kategorie </w:t>
      </w:r>
      <w:r w:rsidRPr="00080BB2">
        <w:rPr>
          <w:b/>
          <w:szCs w:val="21"/>
        </w:rPr>
        <w:t>„Antriebstechnik“:</w:t>
      </w:r>
      <w:r w:rsidR="00D8430A" w:rsidRPr="00080BB2">
        <w:rPr>
          <w:b/>
          <w:szCs w:val="21"/>
        </w:rPr>
        <w:t xml:space="preserve"> Carbon-Drive GmbH</w:t>
      </w:r>
      <w:r>
        <w:rPr>
          <w:szCs w:val="21"/>
        </w:rPr>
        <w:br/>
        <w:t>Neuentwicklung einer</w:t>
      </w:r>
      <w:r w:rsidRPr="008F0CFA">
        <w:rPr>
          <w:szCs w:val="21"/>
        </w:rPr>
        <w:t xml:space="preserve"> Voll-Carbon-Motorspindel</w:t>
      </w:r>
    </w:p>
    <w:p w:rsidR="00510EAC" w:rsidRDefault="00510EAC" w:rsidP="00510EAC">
      <w:pPr>
        <w:spacing w:before="120"/>
        <w:rPr>
          <w:szCs w:val="21"/>
        </w:rPr>
      </w:pPr>
      <w:r>
        <w:rPr>
          <w:szCs w:val="21"/>
        </w:rPr>
        <w:t xml:space="preserve">Kategorie </w:t>
      </w:r>
      <w:r w:rsidRPr="00080BB2">
        <w:rPr>
          <w:b/>
          <w:szCs w:val="21"/>
        </w:rPr>
        <w:t>„Automatisierung/Industrie 4.0“:</w:t>
      </w:r>
      <w:r w:rsidR="00D8430A" w:rsidRPr="00080BB2">
        <w:rPr>
          <w:b/>
          <w:szCs w:val="21"/>
        </w:rPr>
        <w:t xml:space="preserve"> </w:t>
      </w:r>
      <w:proofErr w:type="spellStart"/>
      <w:r w:rsidR="00D8430A" w:rsidRPr="00080BB2">
        <w:rPr>
          <w:b/>
          <w:szCs w:val="21"/>
        </w:rPr>
        <w:t>Renishaw</w:t>
      </w:r>
      <w:proofErr w:type="spellEnd"/>
      <w:r w:rsidR="00D8430A" w:rsidRPr="00080BB2">
        <w:rPr>
          <w:b/>
          <w:szCs w:val="21"/>
        </w:rPr>
        <w:t xml:space="preserve"> GmbH</w:t>
      </w:r>
      <w:r w:rsidR="00D8430A">
        <w:rPr>
          <w:szCs w:val="21"/>
        </w:rPr>
        <w:br/>
        <w:t>I</w:t>
      </w:r>
      <w:r w:rsidRPr="008F0CFA">
        <w:rPr>
          <w:szCs w:val="21"/>
        </w:rPr>
        <w:t xml:space="preserve">ntelligente Vernetzung von Fertigung und Qualitätssicherung Intelligent </w:t>
      </w:r>
      <w:proofErr w:type="spellStart"/>
      <w:r w:rsidRPr="008F0CFA">
        <w:rPr>
          <w:szCs w:val="21"/>
        </w:rPr>
        <w:t>Process</w:t>
      </w:r>
      <w:proofErr w:type="spellEnd"/>
      <w:r w:rsidRPr="008F0CFA">
        <w:rPr>
          <w:szCs w:val="21"/>
        </w:rPr>
        <w:t xml:space="preserve"> Control (IPC)</w:t>
      </w:r>
    </w:p>
    <w:p w:rsidR="00510EAC" w:rsidRPr="008F0CFA" w:rsidRDefault="00510EAC" w:rsidP="00510EAC">
      <w:pPr>
        <w:spacing w:before="120"/>
        <w:rPr>
          <w:szCs w:val="21"/>
        </w:rPr>
      </w:pPr>
      <w:r w:rsidRPr="008F0CFA">
        <w:rPr>
          <w:szCs w:val="21"/>
        </w:rPr>
        <w:t xml:space="preserve">Kategorie </w:t>
      </w:r>
      <w:r w:rsidRPr="008F0CFA">
        <w:rPr>
          <w:b/>
          <w:szCs w:val="21"/>
        </w:rPr>
        <w:t>„CAD/CAM-Systeme“:</w:t>
      </w:r>
      <w:r w:rsidR="00D8430A" w:rsidRPr="00D8430A">
        <w:rPr>
          <w:szCs w:val="21"/>
        </w:rPr>
        <w:t xml:space="preserve"> </w:t>
      </w:r>
      <w:r w:rsidR="00D8430A" w:rsidRPr="00080BB2">
        <w:rPr>
          <w:b/>
          <w:szCs w:val="21"/>
        </w:rPr>
        <w:t>SPRING Technologies GmbH</w:t>
      </w:r>
      <w:r w:rsidRPr="008F0CFA">
        <w:rPr>
          <w:szCs w:val="21"/>
        </w:rPr>
        <w:br/>
      </w:r>
      <w:r>
        <w:rPr>
          <w:szCs w:val="21"/>
        </w:rPr>
        <w:t>NC-</w:t>
      </w:r>
      <w:r w:rsidRPr="008F0CFA">
        <w:rPr>
          <w:szCs w:val="21"/>
        </w:rPr>
        <w:t>Simulationssoftware für einen flexiblen NC</w:t>
      </w:r>
      <w:r>
        <w:rPr>
          <w:szCs w:val="21"/>
        </w:rPr>
        <w:t>-</w:t>
      </w:r>
      <w:r w:rsidRPr="008F0CFA">
        <w:rPr>
          <w:szCs w:val="21"/>
        </w:rPr>
        <w:t>Prozess mit bidirektionaler 3D Werkzeugdatenbank NCSIMUL SOLUTIONS 2017</w:t>
      </w:r>
    </w:p>
    <w:p w:rsidR="00510EAC" w:rsidRPr="008F0CFA" w:rsidRDefault="00510EAC" w:rsidP="00510EAC">
      <w:pPr>
        <w:spacing w:before="120"/>
        <w:rPr>
          <w:szCs w:val="21"/>
        </w:rPr>
      </w:pPr>
      <w:r w:rsidRPr="008F0CFA">
        <w:rPr>
          <w:szCs w:val="21"/>
        </w:rPr>
        <w:t xml:space="preserve">Kategorie </w:t>
      </w:r>
      <w:r w:rsidRPr="008F0CFA">
        <w:rPr>
          <w:b/>
          <w:szCs w:val="21"/>
        </w:rPr>
        <w:t>„Drehen“:</w:t>
      </w:r>
      <w:r w:rsidR="00D8430A" w:rsidRPr="00D8430A">
        <w:rPr>
          <w:szCs w:val="21"/>
        </w:rPr>
        <w:t xml:space="preserve"> </w:t>
      </w:r>
      <w:proofErr w:type="spellStart"/>
      <w:r w:rsidR="00D8430A" w:rsidRPr="00080BB2">
        <w:rPr>
          <w:b/>
          <w:szCs w:val="21"/>
        </w:rPr>
        <w:t>Sandvik</w:t>
      </w:r>
      <w:proofErr w:type="spellEnd"/>
      <w:r w:rsidR="00D8430A" w:rsidRPr="00080BB2">
        <w:rPr>
          <w:b/>
          <w:szCs w:val="21"/>
        </w:rPr>
        <w:t xml:space="preserve"> </w:t>
      </w:r>
      <w:proofErr w:type="spellStart"/>
      <w:r w:rsidR="00D8430A" w:rsidRPr="00080BB2">
        <w:rPr>
          <w:b/>
          <w:szCs w:val="21"/>
        </w:rPr>
        <w:t>Tooling</w:t>
      </w:r>
      <w:proofErr w:type="spellEnd"/>
      <w:r w:rsidR="00D8430A" w:rsidRPr="00080BB2">
        <w:rPr>
          <w:b/>
          <w:szCs w:val="21"/>
        </w:rPr>
        <w:t xml:space="preserve"> Deutschland GmbH</w:t>
      </w:r>
      <w:r w:rsidRPr="008F0CFA">
        <w:rPr>
          <w:szCs w:val="21"/>
        </w:rPr>
        <w:br/>
        <w:t>Drehmethode und -</w:t>
      </w:r>
      <w:proofErr w:type="spellStart"/>
      <w:r w:rsidRPr="008F0CFA">
        <w:rPr>
          <w:szCs w:val="21"/>
        </w:rPr>
        <w:t>werkzeuge</w:t>
      </w:r>
      <w:proofErr w:type="spellEnd"/>
      <w:r w:rsidRPr="008F0CFA">
        <w:rPr>
          <w:szCs w:val="21"/>
        </w:rPr>
        <w:t xml:space="preserve"> inklusive Software </w:t>
      </w:r>
      <w:proofErr w:type="spellStart"/>
      <w:r w:rsidRPr="008F0CFA">
        <w:rPr>
          <w:szCs w:val="21"/>
        </w:rPr>
        <w:t>CoroTurn</w:t>
      </w:r>
      <w:proofErr w:type="spellEnd"/>
      <w:r w:rsidRPr="008F0CFA">
        <w:rPr>
          <w:szCs w:val="21"/>
        </w:rPr>
        <w:t xml:space="preserve"> Prime und </w:t>
      </w:r>
      <w:proofErr w:type="spellStart"/>
      <w:r w:rsidRPr="008F0CFA">
        <w:rPr>
          <w:szCs w:val="21"/>
        </w:rPr>
        <w:t>Prim</w:t>
      </w:r>
      <w:r w:rsidRPr="008F0CFA">
        <w:rPr>
          <w:szCs w:val="21"/>
        </w:rPr>
        <w:t>e</w:t>
      </w:r>
      <w:r w:rsidRPr="008F0CFA">
        <w:rPr>
          <w:szCs w:val="21"/>
        </w:rPr>
        <w:t>Turning</w:t>
      </w:r>
      <w:proofErr w:type="spellEnd"/>
    </w:p>
    <w:p w:rsidR="00510EAC" w:rsidRPr="008F0CFA" w:rsidRDefault="00510EAC" w:rsidP="00510EAC">
      <w:pPr>
        <w:spacing w:before="120"/>
        <w:rPr>
          <w:szCs w:val="21"/>
        </w:rPr>
      </w:pPr>
      <w:r w:rsidRPr="008F0CFA">
        <w:rPr>
          <w:szCs w:val="21"/>
        </w:rPr>
        <w:t xml:space="preserve">Kategorie </w:t>
      </w:r>
      <w:r w:rsidRPr="00080BB2">
        <w:rPr>
          <w:b/>
          <w:szCs w:val="21"/>
        </w:rPr>
        <w:t>„Fräsen“:</w:t>
      </w:r>
      <w:r w:rsidR="00D8430A" w:rsidRPr="00080BB2">
        <w:rPr>
          <w:b/>
          <w:szCs w:val="21"/>
        </w:rPr>
        <w:t xml:space="preserve"> Hyundai WIA Corporation</w:t>
      </w:r>
      <w:r w:rsidRPr="008F0CFA">
        <w:rPr>
          <w:szCs w:val="21"/>
        </w:rPr>
        <w:br/>
        <w:t>5-</w:t>
      </w:r>
      <w:r w:rsidR="00D8430A">
        <w:rPr>
          <w:szCs w:val="21"/>
        </w:rPr>
        <w:t>Achs-Bearbeitungszentrum XF2000</w:t>
      </w:r>
    </w:p>
    <w:p w:rsidR="00510EAC" w:rsidRPr="008F0CFA" w:rsidRDefault="00510EAC" w:rsidP="00510EAC">
      <w:pPr>
        <w:spacing w:before="120"/>
        <w:rPr>
          <w:szCs w:val="21"/>
        </w:rPr>
      </w:pPr>
      <w:r w:rsidRPr="008F0CFA">
        <w:rPr>
          <w:szCs w:val="21"/>
        </w:rPr>
        <w:t xml:space="preserve">Kategorie </w:t>
      </w:r>
      <w:r w:rsidRPr="008F0CFA">
        <w:rPr>
          <w:b/>
          <w:szCs w:val="21"/>
        </w:rPr>
        <w:t>„Messtechnik“:</w:t>
      </w:r>
      <w:r w:rsidR="00D8430A" w:rsidRPr="00D8430A">
        <w:rPr>
          <w:szCs w:val="21"/>
        </w:rPr>
        <w:t xml:space="preserve"> </w:t>
      </w:r>
      <w:r w:rsidR="00D8430A" w:rsidRPr="00080BB2">
        <w:rPr>
          <w:b/>
          <w:szCs w:val="21"/>
        </w:rPr>
        <w:t>Blum-</w:t>
      </w:r>
      <w:proofErr w:type="spellStart"/>
      <w:r w:rsidR="00D8430A" w:rsidRPr="00080BB2">
        <w:rPr>
          <w:b/>
          <w:szCs w:val="21"/>
        </w:rPr>
        <w:t>Novotest</w:t>
      </w:r>
      <w:proofErr w:type="spellEnd"/>
      <w:r w:rsidR="00D8430A" w:rsidRPr="00080BB2">
        <w:rPr>
          <w:b/>
          <w:szCs w:val="21"/>
        </w:rPr>
        <w:t xml:space="preserve"> GmbH</w:t>
      </w:r>
      <w:r w:rsidRPr="008F0CFA">
        <w:rPr>
          <w:szCs w:val="21"/>
        </w:rPr>
        <w:br/>
        <w:t>Lasermesssystem zur Werkzeugmessung und -überwachung in Bearbeitungsze</w:t>
      </w:r>
      <w:r w:rsidRPr="008F0CFA">
        <w:rPr>
          <w:szCs w:val="21"/>
        </w:rPr>
        <w:t>n</w:t>
      </w:r>
      <w:r w:rsidRPr="008F0CFA">
        <w:rPr>
          <w:szCs w:val="21"/>
        </w:rPr>
        <w:t>tren LC50-DIGILOG</w:t>
      </w:r>
    </w:p>
    <w:p w:rsidR="00510EAC" w:rsidRDefault="00510EAC" w:rsidP="00510EAC">
      <w:pPr>
        <w:spacing w:before="120"/>
        <w:rPr>
          <w:szCs w:val="21"/>
        </w:rPr>
      </w:pPr>
      <w:r>
        <w:rPr>
          <w:szCs w:val="21"/>
        </w:rPr>
        <w:t xml:space="preserve">Kategorie </w:t>
      </w:r>
      <w:r w:rsidRPr="008F0CFA">
        <w:rPr>
          <w:b/>
          <w:szCs w:val="21"/>
        </w:rPr>
        <w:t>„</w:t>
      </w:r>
      <w:r>
        <w:rPr>
          <w:b/>
          <w:szCs w:val="21"/>
        </w:rPr>
        <w:t>Multifunktionsmaschinen</w:t>
      </w:r>
      <w:r w:rsidRPr="008F0CFA">
        <w:rPr>
          <w:b/>
          <w:szCs w:val="21"/>
        </w:rPr>
        <w:t>“:</w:t>
      </w:r>
      <w:r w:rsidR="00D8430A" w:rsidRPr="00D8430A">
        <w:rPr>
          <w:szCs w:val="21"/>
        </w:rPr>
        <w:t xml:space="preserve"> </w:t>
      </w:r>
      <w:proofErr w:type="spellStart"/>
      <w:r w:rsidR="00D8430A" w:rsidRPr="00080BB2">
        <w:rPr>
          <w:b/>
          <w:szCs w:val="21"/>
        </w:rPr>
        <w:t>Okuma</w:t>
      </w:r>
      <w:proofErr w:type="spellEnd"/>
      <w:r w:rsidR="00D8430A" w:rsidRPr="00080BB2">
        <w:rPr>
          <w:b/>
          <w:szCs w:val="21"/>
        </w:rPr>
        <w:t xml:space="preserve"> Europe GmbH</w:t>
      </w:r>
      <w:r w:rsidRPr="00080BB2">
        <w:rPr>
          <w:b/>
          <w:szCs w:val="21"/>
        </w:rPr>
        <w:br/>
      </w:r>
      <w:r w:rsidRPr="008F0CFA">
        <w:rPr>
          <w:szCs w:val="21"/>
        </w:rPr>
        <w:t>Implementierung additiver und weiterer Prozesse in konventionellen Multifunkt</w:t>
      </w:r>
      <w:r w:rsidRPr="008F0CFA">
        <w:rPr>
          <w:szCs w:val="21"/>
        </w:rPr>
        <w:t>i</w:t>
      </w:r>
      <w:r w:rsidRPr="008F0CFA">
        <w:rPr>
          <w:szCs w:val="21"/>
        </w:rPr>
        <w:t>onsmaschinen</w:t>
      </w:r>
      <w:r>
        <w:rPr>
          <w:szCs w:val="21"/>
        </w:rPr>
        <w:t xml:space="preserve"> – Super Multitasking Machines der Serie </w:t>
      </w:r>
      <w:r w:rsidRPr="008F0CFA">
        <w:rPr>
          <w:szCs w:val="21"/>
        </w:rPr>
        <w:t>LASER EX</w:t>
      </w:r>
    </w:p>
    <w:p w:rsidR="00510EAC" w:rsidRDefault="00510EAC" w:rsidP="00510EAC">
      <w:pPr>
        <w:spacing w:before="120"/>
        <w:rPr>
          <w:szCs w:val="21"/>
        </w:rPr>
      </w:pPr>
      <w:r>
        <w:rPr>
          <w:szCs w:val="21"/>
        </w:rPr>
        <w:lastRenderedPageBreak/>
        <w:t xml:space="preserve">Kategorie </w:t>
      </w:r>
      <w:r w:rsidRPr="008F0CFA">
        <w:rPr>
          <w:b/>
          <w:szCs w:val="21"/>
        </w:rPr>
        <w:t>„</w:t>
      </w:r>
      <w:r>
        <w:rPr>
          <w:b/>
          <w:szCs w:val="21"/>
        </w:rPr>
        <w:t>Spannmittel</w:t>
      </w:r>
      <w:r w:rsidRPr="008F0CFA">
        <w:rPr>
          <w:b/>
          <w:szCs w:val="21"/>
        </w:rPr>
        <w:t>“:</w:t>
      </w:r>
      <w:r w:rsidR="00D8430A" w:rsidRPr="00D8430A">
        <w:rPr>
          <w:szCs w:val="21"/>
        </w:rPr>
        <w:t xml:space="preserve"> </w:t>
      </w:r>
      <w:r w:rsidR="00D8430A" w:rsidRPr="00080BB2">
        <w:rPr>
          <w:b/>
          <w:szCs w:val="21"/>
        </w:rPr>
        <w:t>Jakob Antriebstechnik GmbH</w:t>
      </w:r>
      <w:r w:rsidRPr="00080BB2">
        <w:rPr>
          <w:b/>
          <w:szCs w:val="21"/>
        </w:rPr>
        <w:br/>
      </w:r>
      <w:r w:rsidR="00D8430A">
        <w:rPr>
          <w:szCs w:val="21"/>
        </w:rPr>
        <w:t>D</w:t>
      </w:r>
      <w:r w:rsidRPr="008F0CFA">
        <w:rPr>
          <w:szCs w:val="21"/>
        </w:rPr>
        <w:t>rahtlose Spannkraftüberwachung Force Monitoring System FMS PAD</w:t>
      </w:r>
    </w:p>
    <w:p w:rsidR="003C5A96" w:rsidRDefault="003C5A96" w:rsidP="003C5A96">
      <w:pPr>
        <w:spacing w:before="120"/>
        <w:rPr>
          <w:szCs w:val="21"/>
        </w:rPr>
      </w:pPr>
      <w:r>
        <w:rPr>
          <w:szCs w:val="21"/>
        </w:rPr>
        <w:t xml:space="preserve">Kategorie </w:t>
      </w:r>
      <w:r w:rsidRPr="008F0CFA">
        <w:rPr>
          <w:b/>
          <w:szCs w:val="21"/>
        </w:rPr>
        <w:t>„</w:t>
      </w:r>
      <w:r>
        <w:rPr>
          <w:b/>
          <w:szCs w:val="21"/>
        </w:rPr>
        <w:t>Werkzeuge</w:t>
      </w:r>
      <w:r w:rsidRPr="008F0CFA">
        <w:rPr>
          <w:b/>
          <w:szCs w:val="21"/>
        </w:rPr>
        <w:t>“:</w:t>
      </w:r>
      <w:r w:rsidRPr="00D8430A">
        <w:rPr>
          <w:szCs w:val="21"/>
        </w:rPr>
        <w:t xml:space="preserve"> </w:t>
      </w:r>
      <w:r>
        <w:rPr>
          <w:b/>
          <w:szCs w:val="21"/>
        </w:rPr>
        <w:t>EWS Weigele GmbH &amp; Co. KG</w:t>
      </w:r>
      <w:r w:rsidRPr="00080BB2">
        <w:rPr>
          <w:b/>
          <w:szCs w:val="21"/>
        </w:rPr>
        <w:br/>
      </w:r>
      <w:r w:rsidRPr="003C5A96">
        <w:rPr>
          <w:szCs w:val="21"/>
        </w:rPr>
        <w:t>Sensorik für angetriebene Werkzeuge</w:t>
      </w:r>
      <w:r>
        <w:rPr>
          <w:szCs w:val="21"/>
        </w:rPr>
        <w:t xml:space="preserve"> </w:t>
      </w:r>
      <w:r w:rsidRPr="003C5A96">
        <w:rPr>
          <w:szCs w:val="21"/>
        </w:rPr>
        <w:t>EWS.CyberCon4</w:t>
      </w:r>
    </w:p>
    <w:p w:rsidR="00510EAC" w:rsidRPr="00080BB2" w:rsidRDefault="00510EAC" w:rsidP="00510EAC">
      <w:pPr>
        <w:spacing w:before="120"/>
        <w:rPr>
          <w:b/>
          <w:szCs w:val="21"/>
        </w:rPr>
      </w:pPr>
      <w:r w:rsidRPr="00080BB2">
        <w:rPr>
          <w:b/>
          <w:szCs w:val="21"/>
        </w:rPr>
        <w:t>Sonderpreise gingen jeweils an:</w:t>
      </w:r>
    </w:p>
    <w:p w:rsidR="00510EAC" w:rsidRDefault="00510EAC" w:rsidP="00510EAC">
      <w:pPr>
        <w:spacing w:before="120"/>
        <w:rPr>
          <w:szCs w:val="21"/>
        </w:rPr>
      </w:pPr>
      <w:r w:rsidRPr="008F0CFA">
        <w:rPr>
          <w:b/>
          <w:szCs w:val="21"/>
        </w:rPr>
        <w:t>„</w:t>
      </w:r>
      <w:r>
        <w:rPr>
          <w:b/>
          <w:szCs w:val="21"/>
        </w:rPr>
        <w:t>Sonderpreis</w:t>
      </w:r>
      <w:r w:rsidRPr="008F0CFA">
        <w:rPr>
          <w:b/>
          <w:szCs w:val="21"/>
        </w:rPr>
        <w:t>“:</w:t>
      </w:r>
      <w:r w:rsidR="00D8430A" w:rsidRPr="00D8430A">
        <w:rPr>
          <w:szCs w:val="21"/>
        </w:rPr>
        <w:t xml:space="preserve"> </w:t>
      </w:r>
      <w:proofErr w:type="spellStart"/>
      <w:r w:rsidR="00D8430A" w:rsidRPr="00080BB2">
        <w:rPr>
          <w:b/>
          <w:szCs w:val="21"/>
        </w:rPr>
        <w:t>Gerotor</w:t>
      </w:r>
      <w:proofErr w:type="spellEnd"/>
      <w:r w:rsidR="00D8430A" w:rsidRPr="00080BB2">
        <w:rPr>
          <w:b/>
          <w:szCs w:val="21"/>
        </w:rPr>
        <w:t xml:space="preserve"> AG</w:t>
      </w:r>
      <w:r>
        <w:rPr>
          <w:szCs w:val="21"/>
        </w:rPr>
        <w:br/>
      </w:r>
      <w:r w:rsidR="00D8430A">
        <w:rPr>
          <w:szCs w:val="21"/>
        </w:rPr>
        <w:t>A</w:t>
      </w:r>
      <w:r w:rsidRPr="00434B7D">
        <w:rPr>
          <w:szCs w:val="21"/>
        </w:rPr>
        <w:t>kt</w:t>
      </w:r>
      <w:r w:rsidR="00D8430A">
        <w:rPr>
          <w:szCs w:val="21"/>
        </w:rPr>
        <w:t>iver</w:t>
      </w:r>
      <w:r w:rsidRPr="00434B7D">
        <w:rPr>
          <w:szCs w:val="21"/>
        </w:rPr>
        <w:t xml:space="preserve"> Energiemanagement-Speicher</w:t>
      </w:r>
      <w:r>
        <w:rPr>
          <w:szCs w:val="21"/>
        </w:rPr>
        <w:t xml:space="preserve"> </w:t>
      </w:r>
      <w:proofErr w:type="spellStart"/>
      <w:r w:rsidRPr="008F0CFA">
        <w:rPr>
          <w:szCs w:val="21"/>
        </w:rPr>
        <w:t>Gerotor</w:t>
      </w:r>
      <w:proofErr w:type="spellEnd"/>
      <w:r w:rsidRPr="008F0CFA">
        <w:rPr>
          <w:szCs w:val="21"/>
        </w:rPr>
        <w:t xml:space="preserve"> HPS</w:t>
      </w:r>
    </w:p>
    <w:p w:rsidR="00510EAC" w:rsidRPr="00A74E50" w:rsidRDefault="00510EAC" w:rsidP="00510EAC">
      <w:pPr>
        <w:spacing w:before="120"/>
        <w:rPr>
          <w:szCs w:val="21"/>
        </w:rPr>
      </w:pPr>
      <w:r w:rsidRPr="008F0CFA">
        <w:rPr>
          <w:b/>
          <w:szCs w:val="21"/>
        </w:rPr>
        <w:t>„</w:t>
      </w:r>
      <w:r>
        <w:rPr>
          <w:b/>
          <w:szCs w:val="21"/>
        </w:rPr>
        <w:t>Sonderpreis</w:t>
      </w:r>
      <w:r w:rsidRPr="008F0CFA">
        <w:rPr>
          <w:b/>
          <w:szCs w:val="21"/>
        </w:rPr>
        <w:t>“:</w:t>
      </w:r>
      <w:r w:rsidR="00D8430A" w:rsidRPr="00D8430A">
        <w:rPr>
          <w:szCs w:val="21"/>
        </w:rPr>
        <w:t xml:space="preserve"> </w:t>
      </w:r>
      <w:r w:rsidR="00D8430A" w:rsidRPr="00080BB2">
        <w:rPr>
          <w:b/>
          <w:szCs w:val="21"/>
        </w:rPr>
        <w:t>Röhm GmbH</w:t>
      </w:r>
      <w:r w:rsidRPr="00080BB2">
        <w:rPr>
          <w:b/>
          <w:szCs w:val="21"/>
        </w:rPr>
        <w:br/>
      </w:r>
      <w:r w:rsidRPr="00434B7D">
        <w:rPr>
          <w:szCs w:val="21"/>
        </w:rPr>
        <w:t>Neuentwicklung</w:t>
      </w:r>
      <w:r w:rsidRPr="008F0CFA">
        <w:rPr>
          <w:szCs w:val="21"/>
        </w:rPr>
        <w:t xml:space="preserve"> </w:t>
      </w:r>
      <w:proofErr w:type="spellStart"/>
      <w:r w:rsidRPr="008F0CFA">
        <w:rPr>
          <w:szCs w:val="21"/>
        </w:rPr>
        <w:t>Lubritool</w:t>
      </w:r>
      <w:proofErr w:type="spellEnd"/>
      <w:r w:rsidRPr="008F0CFA">
        <w:rPr>
          <w:szCs w:val="21"/>
        </w:rPr>
        <w:t xml:space="preserve"> Schmierwerkzeuge</w:t>
      </w:r>
    </w:p>
    <w:p w:rsidR="00510EAC" w:rsidRPr="00A74E50" w:rsidRDefault="00510EAC" w:rsidP="00510EAC">
      <w:pPr>
        <w:spacing w:before="120"/>
        <w:rPr>
          <w:szCs w:val="21"/>
        </w:rPr>
      </w:pPr>
      <w:r w:rsidRPr="00A74E50">
        <w:rPr>
          <w:szCs w:val="21"/>
        </w:rPr>
        <w:t>Organisiert wird die EMO Hannover vom Verein Deutscher Werkzeugmaschine</w:t>
      </w:r>
      <w:r w:rsidRPr="00A74E50">
        <w:rPr>
          <w:szCs w:val="21"/>
        </w:rPr>
        <w:t>n</w:t>
      </w:r>
      <w:r w:rsidRPr="00A74E50">
        <w:rPr>
          <w:szCs w:val="21"/>
        </w:rPr>
        <w:t>fabriken e. V. (VDW) mit Sitz in Frankfurt am Main im Auftrag des Europäischen Komitees für die Zusammenarbeit der Werkzeugmaschinenindustrie (</w:t>
      </w:r>
      <w:proofErr w:type="spellStart"/>
      <w:r w:rsidRPr="00A74E50">
        <w:rPr>
          <w:szCs w:val="21"/>
        </w:rPr>
        <w:t>Cecimo</w:t>
      </w:r>
      <w:proofErr w:type="spellEnd"/>
      <w:r w:rsidRPr="00A74E50">
        <w:rPr>
          <w:szCs w:val="21"/>
        </w:rPr>
        <w:t xml:space="preserve">). Das Industriemagazin </w:t>
      </w:r>
      <w:r w:rsidR="001008EC">
        <w:rPr>
          <w:szCs w:val="21"/>
        </w:rPr>
        <w:t>„</w:t>
      </w:r>
      <w:r w:rsidRPr="00A74E50">
        <w:rPr>
          <w:szCs w:val="21"/>
        </w:rPr>
        <w:t xml:space="preserve">MM </w:t>
      </w:r>
      <w:proofErr w:type="spellStart"/>
      <w:r w:rsidRPr="00A74E50">
        <w:rPr>
          <w:szCs w:val="21"/>
        </w:rPr>
        <w:t>MachinenMarkt</w:t>
      </w:r>
      <w:proofErr w:type="spellEnd"/>
      <w:r w:rsidR="001008EC">
        <w:rPr>
          <w:szCs w:val="21"/>
        </w:rPr>
        <w:t>“</w:t>
      </w:r>
      <w:r w:rsidRPr="00A74E50">
        <w:rPr>
          <w:szCs w:val="21"/>
        </w:rPr>
        <w:t xml:space="preserve"> begleitet die Ausstellung </w:t>
      </w:r>
      <w:r>
        <w:rPr>
          <w:szCs w:val="21"/>
        </w:rPr>
        <w:t>als offizie</w:t>
      </w:r>
      <w:r>
        <w:rPr>
          <w:szCs w:val="21"/>
        </w:rPr>
        <w:t>l</w:t>
      </w:r>
      <w:r>
        <w:rPr>
          <w:szCs w:val="21"/>
        </w:rPr>
        <w:t xml:space="preserve">ler Partner </w:t>
      </w:r>
      <w:r w:rsidRPr="00A74E50">
        <w:rPr>
          <w:szCs w:val="21"/>
        </w:rPr>
        <w:t xml:space="preserve">mit umfangreicher Berichterstattung im Printmagazin, online auf maschinenmarkt.de sowie direkt live auf der Messe mit der offiziellen Messe Daily. </w:t>
      </w:r>
    </w:p>
    <w:p w:rsidR="00510EAC" w:rsidRDefault="00510EAC" w:rsidP="00E153EC">
      <w:pPr>
        <w:pStyle w:val="Abbinder"/>
        <w:spacing w:before="120" w:after="0"/>
        <w:ind w:right="-5"/>
        <w:rPr>
          <w:b/>
          <w:bCs/>
          <w:sz w:val="18"/>
          <w:szCs w:val="18"/>
        </w:rPr>
      </w:pPr>
    </w:p>
    <w:p w:rsidR="00607ABD" w:rsidRDefault="00293384" w:rsidP="00E153EC">
      <w:pPr>
        <w:pStyle w:val="Abbinder"/>
        <w:spacing w:before="120" w:after="0"/>
        <w:ind w:right="-5"/>
        <w:rPr>
          <w:sz w:val="18"/>
          <w:szCs w:val="18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529B1467" wp14:editId="226A9BDF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26" w:rsidRPr="000609EC">
        <w:rPr>
          <w:b/>
          <w:bCs/>
          <w:sz w:val="18"/>
          <w:szCs w:val="18"/>
        </w:rPr>
        <w:t xml:space="preserve">„MM </w:t>
      </w:r>
      <w:proofErr w:type="spellStart"/>
      <w:r w:rsidR="00E67226" w:rsidRPr="000609EC">
        <w:rPr>
          <w:b/>
          <w:bCs/>
          <w:sz w:val="18"/>
          <w:szCs w:val="18"/>
        </w:rPr>
        <w:t>MaschinenM</w:t>
      </w:r>
      <w:r w:rsidR="00FF39ED" w:rsidRPr="000609EC">
        <w:rPr>
          <w:b/>
          <w:bCs/>
          <w:sz w:val="18"/>
          <w:szCs w:val="18"/>
        </w:rPr>
        <w:t>arkt</w:t>
      </w:r>
      <w:proofErr w:type="spellEnd"/>
      <w:r w:rsidR="00E67226" w:rsidRPr="000609EC">
        <w:rPr>
          <w:b/>
          <w:bCs/>
          <w:sz w:val="18"/>
          <w:szCs w:val="18"/>
        </w:rPr>
        <w:t>“</w:t>
      </w:r>
      <w:r w:rsidR="00FF39ED" w:rsidRPr="000609EC">
        <w:rPr>
          <w:b/>
          <w:bCs/>
          <w:sz w:val="18"/>
          <w:szCs w:val="18"/>
        </w:rPr>
        <w:t xml:space="preserve"> </w:t>
      </w:r>
      <w:r w:rsidR="00FF39ED" w:rsidRPr="000609EC">
        <w:rPr>
          <w:bCs/>
          <w:sz w:val="18"/>
          <w:szCs w:val="18"/>
        </w:rPr>
        <w:t>erschein</w:t>
      </w:r>
      <w:r w:rsidR="00B9665E" w:rsidRPr="000609EC">
        <w:rPr>
          <w:bCs/>
          <w:sz w:val="18"/>
          <w:szCs w:val="18"/>
        </w:rPr>
        <w:t>t in Deutschland wöchentlich in</w:t>
      </w:r>
      <w:r w:rsidR="00E70F02">
        <w:rPr>
          <w:bCs/>
          <w:sz w:val="18"/>
          <w:szCs w:val="18"/>
        </w:rPr>
        <w:t xml:space="preserve"> einer Auflage über</w:t>
      </w:r>
      <w:r w:rsidR="00FF39ED" w:rsidRPr="000609EC">
        <w:rPr>
          <w:bCs/>
          <w:sz w:val="18"/>
          <w:szCs w:val="18"/>
        </w:rPr>
        <w:t xml:space="preserve"> 4</w:t>
      </w:r>
      <w:r w:rsidR="000866CA">
        <w:rPr>
          <w:bCs/>
          <w:sz w:val="18"/>
          <w:szCs w:val="18"/>
        </w:rPr>
        <w:t>0</w:t>
      </w:r>
      <w:r w:rsidR="00FF39ED" w:rsidRPr="000609EC">
        <w:rPr>
          <w:bCs/>
          <w:sz w:val="18"/>
          <w:szCs w:val="18"/>
        </w:rPr>
        <w:t>.</w:t>
      </w:r>
      <w:r w:rsidR="00E70F02">
        <w:rPr>
          <w:bCs/>
          <w:sz w:val="18"/>
          <w:szCs w:val="18"/>
        </w:rPr>
        <w:t>000</w:t>
      </w:r>
      <w:r w:rsidR="00FF39ED" w:rsidRPr="000609EC">
        <w:rPr>
          <w:bCs/>
          <w:sz w:val="18"/>
          <w:szCs w:val="18"/>
        </w:rPr>
        <w:t xml:space="preserve"> Exemplaren. Das Industriemagazin bietet W</w:t>
      </w:r>
      <w:r w:rsidR="00E153EC">
        <w:rPr>
          <w:bCs/>
          <w:sz w:val="18"/>
          <w:szCs w:val="18"/>
        </w:rPr>
        <w:t xml:space="preserve">irtschaftsnachrichten, </w:t>
      </w:r>
      <w:r w:rsidR="00FF39ED" w:rsidRPr="000609EC">
        <w:rPr>
          <w:bCs/>
          <w:sz w:val="18"/>
          <w:szCs w:val="18"/>
        </w:rPr>
        <w:t>Management</w:t>
      </w:r>
      <w:r w:rsidR="000866CA">
        <w:rPr>
          <w:bCs/>
          <w:sz w:val="18"/>
          <w:szCs w:val="18"/>
        </w:rPr>
        <w:t xml:space="preserve">informationen </w:t>
      </w:r>
      <w:r w:rsidR="00FF39ED" w:rsidRPr="000609EC">
        <w:rPr>
          <w:bCs/>
          <w:sz w:val="18"/>
          <w:szCs w:val="18"/>
        </w:rPr>
        <w:t xml:space="preserve"> und praxisnahe Technik</w:t>
      </w:r>
      <w:r w:rsidR="000866CA">
        <w:rPr>
          <w:bCs/>
          <w:sz w:val="18"/>
          <w:szCs w:val="18"/>
        </w:rPr>
        <w:t xml:space="preserve">berichte </w:t>
      </w:r>
      <w:r w:rsidR="00E153EC">
        <w:rPr>
          <w:bCs/>
          <w:sz w:val="18"/>
          <w:szCs w:val="18"/>
        </w:rPr>
        <w:t>für Entscheidungs</w:t>
      </w:r>
      <w:r w:rsidR="00FF39ED" w:rsidRPr="000609EC">
        <w:rPr>
          <w:bCs/>
          <w:sz w:val="18"/>
          <w:szCs w:val="18"/>
        </w:rPr>
        <w:t>träger in Produktion, Automation und Ko</w:t>
      </w:r>
      <w:r w:rsidR="00FF39ED" w:rsidRPr="000609EC">
        <w:rPr>
          <w:bCs/>
          <w:sz w:val="18"/>
          <w:szCs w:val="18"/>
        </w:rPr>
        <w:t>n</w:t>
      </w:r>
      <w:r w:rsidR="00FF39ED" w:rsidRPr="000609EC">
        <w:rPr>
          <w:bCs/>
          <w:sz w:val="18"/>
          <w:szCs w:val="18"/>
        </w:rPr>
        <w:t xml:space="preserve">struktion </w:t>
      </w:r>
      <w:r w:rsidR="000866CA">
        <w:rPr>
          <w:bCs/>
          <w:sz w:val="18"/>
          <w:szCs w:val="18"/>
        </w:rPr>
        <w:t>des</w:t>
      </w:r>
      <w:r w:rsidR="00FF39ED" w:rsidRPr="000609EC">
        <w:rPr>
          <w:bCs/>
          <w:sz w:val="18"/>
          <w:szCs w:val="18"/>
        </w:rPr>
        <w:t xml:space="preserve"> gesamten produ</w:t>
      </w:r>
      <w:r w:rsidR="000609EC" w:rsidRPr="000609EC">
        <w:rPr>
          <w:bCs/>
          <w:sz w:val="18"/>
          <w:szCs w:val="18"/>
        </w:rPr>
        <w:softHyphen/>
      </w:r>
      <w:r w:rsidR="00FF39ED" w:rsidRPr="000609EC">
        <w:rPr>
          <w:bCs/>
          <w:sz w:val="18"/>
          <w:szCs w:val="18"/>
        </w:rPr>
        <w:t>zierenden Gewerbe</w:t>
      </w:r>
      <w:r w:rsidR="000866CA">
        <w:rPr>
          <w:bCs/>
          <w:sz w:val="18"/>
          <w:szCs w:val="18"/>
        </w:rPr>
        <w:t>s</w:t>
      </w:r>
      <w:r w:rsidR="00FF39ED" w:rsidRPr="000609EC">
        <w:rPr>
          <w:bCs/>
          <w:sz w:val="18"/>
          <w:szCs w:val="18"/>
        </w:rPr>
        <w:t xml:space="preserve">. International erscheint MM in </w:t>
      </w:r>
      <w:r w:rsidR="000866CA" w:rsidRPr="000609EC">
        <w:rPr>
          <w:bCs/>
          <w:sz w:val="18"/>
          <w:szCs w:val="18"/>
        </w:rPr>
        <w:t>China</w:t>
      </w:r>
      <w:r w:rsidR="000866CA">
        <w:rPr>
          <w:bCs/>
          <w:sz w:val="18"/>
          <w:szCs w:val="18"/>
        </w:rPr>
        <w:t>,</w:t>
      </w:r>
      <w:r w:rsidR="000866CA" w:rsidRPr="000609EC">
        <w:rPr>
          <w:bCs/>
          <w:sz w:val="18"/>
          <w:szCs w:val="18"/>
        </w:rPr>
        <w:t xml:space="preserve"> </w:t>
      </w:r>
      <w:r w:rsidR="000866CA">
        <w:rPr>
          <w:bCs/>
          <w:sz w:val="18"/>
          <w:szCs w:val="18"/>
        </w:rPr>
        <w:t>Ind</w:t>
      </w:r>
      <w:r w:rsidR="000866CA">
        <w:rPr>
          <w:bCs/>
          <w:sz w:val="18"/>
          <w:szCs w:val="18"/>
        </w:rPr>
        <w:t>i</w:t>
      </w:r>
      <w:r w:rsidR="000866CA">
        <w:rPr>
          <w:bCs/>
          <w:sz w:val="18"/>
          <w:szCs w:val="18"/>
        </w:rPr>
        <w:t xml:space="preserve">en, </w:t>
      </w:r>
      <w:r w:rsidR="00604B74">
        <w:rPr>
          <w:bCs/>
          <w:sz w:val="18"/>
          <w:szCs w:val="18"/>
        </w:rPr>
        <w:t>Thailand,</w:t>
      </w:r>
      <w:r w:rsidR="00604B74" w:rsidRPr="000609EC">
        <w:rPr>
          <w:bCs/>
          <w:sz w:val="18"/>
          <w:szCs w:val="18"/>
        </w:rPr>
        <w:t xml:space="preserve"> </w:t>
      </w:r>
      <w:r w:rsidR="00604B74">
        <w:rPr>
          <w:bCs/>
          <w:sz w:val="18"/>
          <w:szCs w:val="18"/>
        </w:rPr>
        <w:t>Türkei</w:t>
      </w:r>
      <w:r w:rsidR="00FF39ED" w:rsidRPr="000609EC">
        <w:rPr>
          <w:bCs/>
          <w:sz w:val="18"/>
          <w:szCs w:val="18"/>
        </w:rPr>
        <w:t>, Polen, Tschechien, Ungarn, Ukrain</w:t>
      </w:r>
      <w:r w:rsidR="00604B74">
        <w:rPr>
          <w:bCs/>
          <w:sz w:val="18"/>
          <w:szCs w:val="18"/>
        </w:rPr>
        <w:t>e,</w:t>
      </w:r>
      <w:r w:rsidR="000866CA">
        <w:rPr>
          <w:bCs/>
          <w:sz w:val="18"/>
          <w:szCs w:val="18"/>
        </w:rPr>
        <w:t xml:space="preserve"> </w:t>
      </w:r>
      <w:r w:rsidR="00604B74" w:rsidRPr="000609EC">
        <w:rPr>
          <w:bCs/>
          <w:sz w:val="18"/>
          <w:szCs w:val="18"/>
        </w:rPr>
        <w:t>Österreich</w:t>
      </w:r>
      <w:r w:rsidR="00604B74">
        <w:rPr>
          <w:bCs/>
          <w:sz w:val="18"/>
          <w:szCs w:val="18"/>
        </w:rPr>
        <w:t xml:space="preserve"> </w:t>
      </w:r>
      <w:r w:rsidR="000866CA">
        <w:rPr>
          <w:bCs/>
          <w:sz w:val="18"/>
          <w:szCs w:val="18"/>
        </w:rPr>
        <w:t xml:space="preserve">und </w:t>
      </w:r>
      <w:r w:rsidR="00604B74" w:rsidRPr="000609EC">
        <w:rPr>
          <w:bCs/>
          <w:sz w:val="18"/>
          <w:szCs w:val="18"/>
        </w:rPr>
        <w:t xml:space="preserve">der Schweiz </w:t>
      </w:r>
      <w:r w:rsidR="00B9665E" w:rsidRPr="000609EC">
        <w:rPr>
          <w:bCs/>
          <w:sz w:val="18"/>
          <w:szCs w:val="18"/>
        </w:rPr>
        <w:t>in</w:t>
      </w:r>
      <w:r w:rsidR="00FF39ED" w:rsidRPr="000609EC">
        <w:rPr>
          <w:bCs/>
          <w:sz w:val="18"/>
          <w:szCs w:val="18"/>
        </w:rPr>
        <w:t xml:space="preserve"> einer jährlichen Gesamtauflage von über 6 Mio. Exemplaren. Das Fachportal </w:t>
      </w:r>
      <w:hyperlink r:id="rId12" w:history="1">
        <w:r w:rsidR="00FF39ED" w:rsidRPr="000609EC">
          <w:rPr>
            <w:rStyle w:val="Hyperlink"/>
            <w:bCs/>
            <w:sz w:val="18"/>
            <w:szCs w:val="18"/>
          </w:rPr>
          <w:t>maschinenmarkt.de</w:t>
        </w:r>
      </w:hyperlink>
      <w:r w:rsidR="00FF39ED" w:rsidRPr="000609EC">
        <w:rPr>
          <w:bCs/>
          <w:sz w:val="18"/>
          <w:szCs w:val="18"/>
        </w:rPr>
        <w:t xml:space="preserve"> wendet sich </w:t>
      </w:r>
      <w:r w:rsidR="00B9665E" w:rsidRPr="000609EC">
        <w:rPr>
          <w:bCs/>
          <w:sz w:val="18"/>
          <w:szCs w:val="18"/>
        </w:rPr>
        <w:t xml:space="preserve">in sieben Themenkanälen </w:t>
      </w:r>
      <w:r w:rsidR="00FF39ED" w:rsidRPr="000609EC">
        <w:rPr>
          <w:bCs/>
          <w:sz w:val="18"/>
          <w:szCs w:val="18"/>
        </w:rPr>
        <w:t>vor allem an Führungs- und Fachkräfte in den Ker</w:t>
      </w:r>
      <w:r w:rsidR="00FF39ED" w:rsidRPr="000609EC">
        <w:rPr>
          <w:bCs/>
          <w:sz w:val="18"/>
          <w:szCs w:val="18"/>
        </w:rPr>
        <w:t>n</w:t>
      </w:r>
      <w:r w:rsidR="00FF39ED" w:rsidRPr="000609EC">
        <w:rPr>
          <w:bCs/>
          <w:sz w:val="18"/>
          <w:szCs w:val="18"/>
        </w:rPr>
        <w:t>branchen der Fertigungsindustrie. Das Stammhaus</w:t>
      </w:r>
      <w:r w:rsidR="00FF39ED" w:rsidRPr="000609EC">
        <w:rPr>
          <w:b/>
          <w:bCs/>
          <w:sz w:val="18"/>
          <w:szCs w:val="18"/>
        </w:rPr>
        <w:t xml:space="preserve"> Vogel Business Media</w:t>
      </w:r>
      <w:r w:rsidR="00FF39ED" w:rsidRPr="000609EC">
        <w:rPr>
          <w:sz w:val="18"/>
          <w:szCs w:val="18"/>
        </w:rPr>
        <w:t xml:space="preserve"> </w:t>
      </w:r>
      <w:r w:rsidR="00623C8A" w:rsidRPr="000609EC">
        <w:rPr>
          <w:sz w:val="18"/>
          <w:szCs w:val="18"/>
        </w:rPr>
        <w:t xml:space="preserve">ist </w:t>
      </w:r>
      <w:r w:rsidR="00B0451E" w:rsidRPr="000609EC">
        <w:rPr>
          <w:sz w:val="18"/>
          <w:szCs w:val="18"/>
        </w:rPr>
        <w:t>Deutschlands großes Fachmedienhaus</w:t>
      </w:r>
      <w:r w:rsidR="00623C8A" w:rsidRPr="000609EC">
        <w:rPr>
          <w:sz w:val="18"/>
          <w:szCs w:val="18"/>
        </w:rPr>
        <w:t xml:space="preserve"> mit 100+ Fachzeitschriften, 100+ Webportalen, 100+ Busi</w:t>
      </w:r>
      <w:r w:rsidR="000609EC" w:rsidRPr="000609EC">
        <w:rPr>
          <w:sz w:val="18"/>
          <w:szCs w:val="18"/>
        </w:rPr>
        <w:softHyphen/>
      </w:r>
      <w:r w:rsidR="00623C8A" w:rsidRPr="000609EC">
        <w:rPr>
          <w:sz w:val="18"/>
          <w:szCs w:val="18"/>
        </w:rPr>
        <w:t>ness-Events sowie zahlreichen mobilen Angeboten und internationalen Aktivitäten. Hauptsitz is</w:t>
      </w:r>
      <w:r w:rsidR="00366576" w:rsidRPr="000609EC">
        <w:rPr>
          <w:sz w:val="18"/>
          <w:szCs w:val="18"/>
        </w:rPr>
        <w:t>t Würzburg.</w:t>
      </w:r>
      <w:r w:rsidR="00B0451E" w:rsidRPr="000609EC">
        <w:rPr>
          <w:sz w:val="18"/>
          <w:szCs w:val="18"/>
        </w:rPr>
        <w:t xml:space="preserve"> Das Unternehmen feiert</w:t>
      </w:r>
      <w:r w:rsidR="006A7609">
        <w:rPr>
          <w:sz w:val="18"/>
          <w:szCs w:val="18"/>
        </w:rPr>
        <w:t>e</w:t>
      </w:r>
      <w:r w:rsidR="00B0451E" w:rsidRPr="000609EC">
        <w:rPr>
          <w:sz w:val="18"/>
          <w:szCs w:val="18"/>
        </w:rPr>
        <w:t xml:space="preserve"> 2016 seinen 125. Geburtstag</w:t>
      </w:r>
      <w:r w:rsidR="00E153EC">
        <w:rPr>
          <w:sz w:val="18"/>
          <w:szCs w:val="18"/>
        </w:rPr>
        <w:t>.</w:t>
      </w:r>
    </w:p>
    <w:p w:rsidR="00B83325" w:rsidRPr="00545B8B" w:rsidRDefault="00B83325" w:rsidP="00B83325">
      <w:pPr>
        <w:spacing w:before="200"/>
        <w:jc w:val="center"/>
        <w:rPr>
          <w:sz w:val="19"/>
          <w:szCs w:val="19"/>
        </w:rPr>
      </w:pPr>
      <w:r w:rsidRPr="00545B8B">
        <w:rPr>
          <w:color w:val="000000"/>
          <w:sz w:val="19"/>
          <w:szCs w:val="19"/>
        </w:rPr>
        <w:t xml:space="preserve">Diese Pressemitteilung finden Sie auch unter </w:t>
      </w:r>
      <w:hyperlink r:id="rId13" w:history="1">
        <w:r w:rsidRPr="00545B8B">
          <w:rPr>
            <w:rStyle w:val="Hyperlink"/>
            <w:sz w:val="19"/>
            <w:szCs w:val="19"/>
          </w:rPr>
          <w:t>www.vogel.de</w:t>
        </w:r>
      </w:hyperlink>
      <w:r w:rsidRPr="00545B8B">
        <w:rPr>
          <w:sz w:val="19"/>
          <w:szCs w:val="19"/>
        </w:rPr>
        <w:t>.</w:t>
      </w:r>
    </w:p>
    <w:p w:rsidR="00B83325" w:rsidRPr="00E6350A" w:rsidRDefault="00B83325" w:rsidP="00B83325">
      <w:pPr>
        <w:jc w:val="center"/>
        <w:rPr>
          <w:color w:val="000000"/>
          <w:sz w:val="19"/>
          <w:szCs w:val="19"/>
        </w:rPr>
      </w:pPr>
      <w:r w:rsidRPr="00545B8B">
        <w:rPr>
          <w:sz w:val="19"/>
          <w:szCs w:val="19"/>
        </w:rPr>
        <w:t>Belegexemplar/Link erbeten.</w:t>
      </w:r>
    </w:p>
    <w:p w:rsidR="00B83325" w:rsidRPr="00E153EC" w:rsidRDefault="00B83325" w:rsidP="00E153EC">
      <w:pPr>
        <w:pStyle w:val="Abbinder"/>
        <w:spacing w:before="120" w:after="0"/>
        <w:ind w:right="-5"/>
        <w:rPr>
          <w:sz w:val="18"/>
          <w:szCs w:val="18"/>
        </w:rPr>
      </w:pPr>
    </w:p>
    <w:sectPr w:rsidR="00B83325" w:rsidRPr="00E153EC" w:rsidSect="00E153E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2975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BE6" w:rsidRDefault="00CC0BE6">
      <w:r>
        <w:separator/>
      </w:r>
    </w:p>
  </w:endnote>
  <w:endnote w:type="continuationSeparator" w:id="0">
    <w:p w:rsidR="00CC0BE6" w:rsidRDefault="00CC0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72" w:rsidRDefault="0043177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9F2907">
    <w:pPr>
      <w:ind w:right="-80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431772">
    <w:pPr>
      <w:pStyle w:val="Fuzeile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743F7ACC" wp14:editId="4256CF42">
          <wp:simplePos x="0" y="0"/>
          <wp:positionH relativeFrom="column">
            <wp:posOffset>4839970</wp:posOffset>
          </wp:positionH>
          <wp:positionV relativeFrom="paragraph">
            <wp:posOffset>-1978025</wp:posOffset>
          </wp:positionV>
          <wp:extent cx="1323975" cy="2181225"/>
          <wp:effectExtent l="0" t="0" r="9525" b="9525"/>
          <wp:wrapNone/>
          <wp:docPr id="4" name="Grafik 4" descr="Briefbogen_Vorlage_Abs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Briefbogen_Vorlage_Abs_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218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BE6" w:rsidRDefault="00CC0BE6">
      <w:r>
        <w:separator/>
      </w:r>
    </w:p>
  </w:footnote>
  <w:footnote w:type="continuationSeparator" w:id="0">
    <w:p w:rsidR="00CC0BE6" w:rsidRDefault="00CC0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772" w:rsidRDefault="0043177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607ABD">
    <w:pPr>
      <w:ind w:right="-801"/>
    </w:pPr>
    <w:r>
      <w:rPr>
        <w:noProof/>
        <w:sz w:val="20"/>
      </w:rPr>
      <w:drawing>
        <wp:anchor distT="0" distB="0" distL="114300" distR="114300" simplePos="0" relativeHeight="251654142" behindDoc="1" locked="0" layoutInCell="1" allowOverlap="1" wp14:anchorId="55D41CC2" wp14:editId="456034CA">
          <wp:simplePos x="0" y="0"/>
          <wp:positionH relativeFrom="column">
            <wp:posOffset>-894080</wp:posOffset>
          </wp:positionH>
          <wp:positionV relativeFrom="paragraph">
            <wp:posOffset>-90170</wp:posOffset>
          </wp:positionV>
          <wp:extent cx="7550150" cy="75184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VBM_Corp_Streif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4E09">
      <w:tab/>
    </w: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ind w:right="-801"/>
    </w:pPr>
  </w:p>
  <w:p w:rsidR="009F2907" w:rsidRDefault="009F2907">
    <w:pPr>
      <w:pStyle w:val="Formatvorlage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07" w:rsidRDefault="002968A1">
    <w:pPr>
      <w:pStyle w:val="Kopfzeile"/>
    </w:pPr>
    <w:r>
      <w:rPr>
        <w:noProof/>
        <w:sz w:val="20"/>
      </w:rPr>
      <w:drawing>
        <wp:anchor distT="0" distB="0" distL="114300" distR="114300" simplePos="0" relativeHeight="251655167" behindDoc="1" locked="0" layoutInCell="1" allowOverlap="1" wp14:anchorId="15DC016F" wp14:editId="342FC383">
          <wp:simplePos x="0" y="0"/>
          <wp:positionH relativeFrom="column">
            <wp:posOffset>-913130</wp:posOffset>
          </wp:positionH>
          <wp:positionV relativeFrom="paragraph">
            <wp:posOffset>-100330</wp:posOffset>
          </wp:positionV>
          <wp:extent cx="7591425" cy="1631935"/>
          <wp:effectExtent l="0" t="0" r="0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kopf_MM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63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05843"/>
    <w:multiLevelType w:val="hybridMultilevel"/>
    <w:tmpl w:val="EAEE69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54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09"/>
    <w:rsid w:val="00034109"/>
    <w:rsid w:val="000609EC"/>
    <w:rsid w:val="00080BB2"/>
    <w:rsid w:val="000866CA"/>
    <w:rsid w:val="000E7C8E"/>
    <w:rsid w:val="001008EC"/>
    <w:rsid w:val="00110F2A"/>
    <w:rsid w:val="00222AB0"/>
    <w:rsid w:val="00293384"/>
    <w:rsid w:val="002968A1"/>
    <w:rsid w:val="002B2C1E"/>
    <w:rsid w:val="0032758B"/>
    <w:rsid w:val="00345AEE"/>
    <w:rsid w:val="00366576"/>
    <w:rsid w:val="00382617"/>
    <w:rsid w:val="003857D5"/>
    <w:rsid w:val="003C5A96"/>
    <w:rsid w:val="003E4E09"/>
    <w:rsid w:val="00431772"/>
    <w:rsid w:val="00467FD1"/>
    <w:rsid w:val="00510EAC"/>
    <w:rsid w:val="00594DF7"/>
    <w:rsid w:val="00596253"/>
    <w:rsid w:val="005F6ABD"/>
    <w:rsid w:val="00604B74"/>
    <w:rsid w:val="00607ABD"/>
    <w:rsid w:val="00623C8A"/>
    <w:rsid w:val="006A7609"/>
    <w:rsid w:val="006E6C90"/>
    <w:rsid w:val="0084501A"/>
    <w:rsid w:val="009B3420"/>
    <w:rsid w:val="009D6613"/>
    <w:rsid w:val="009F2907"/>
    <w:rsid w:val="00A1171F"/>
    <w:rsid w:val="00B0451E"/>
    <w:rsid w:val="00B7242B"/>
    <w:rsid w:val="00B83325"/>
    <w:rsid w:val="00B9665E"/>
    <w:rsid w:val="00C31B95"/>
    <w:rsid w:val="00CC0BE6"/>
    <w:rsid w:val="00D236D2"/>
    <w:rsid w:val="00D414D9"/>
    <w:rsid w:val="00D64CFE"/>
    <w:rsid w:val="00D8430A"/>
    <w:rsid w:val="00E10D5C"/>
    <w:rsid w:val="00E153EC"/>
    <w:rsid w:val="00E17707"/>
    <w:rsid w:val="00E67226"/>
    <w:rsid w:val="00E70F02"/>
    <w:rsid w:val="00EE0AC3"/>
    <w:rsid w:val="00F059EC"/>
    <w:rsid w:val="00FB6CE4"/>
    <w:rsid w:val="00FF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E153EC"/>
    <w:pPr>
      <w:keepNext/>
      <w:spacing w:before="12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rsid w:val="00F059EC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Dokumentstruktur">
    <w:name w:val="Document Map"/>
    <w:basedOn w:val="Standard"/>
    <w:semiHidden/>
    <w:pPr>
      <w:shd w:val="clear" w:color="auto" w:fill="00008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CE4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57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E153EC"/>
    <w:pPr>
      <w:keepNext/>
      <w:spacing w:before="12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rsid w:val="00F059EC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Dokumentstruktur">
    <w:name w:val="Document Map"/>
    <w:basedOn w:val="Standard"/>
    <w:semiHidden/>
    <w:pPr>
      <w:shd w:val="clear" w:color="auto" w:fill="00008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CE4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5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ogel.d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maschinenmarkt.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maschinenmarkt.de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pressestelle@vogel.de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98B7C-8710-48C2-A9AF-9AE0683F2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17A16CCA.dotm</Template>
  <TotalTime>0</TotalTime>
  <Pages>2</Pages>
  <Words>608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4436</CharactersWithSpaces>
  <SharedDoc>false</SharedDoc>
  <HLinks>
    <vt:vector size="30" baseType="variant">
      <vt:variant>
        <vt:i4>7667760</vt:i4>
      </vt:variant>
      <vt:variant>
        <vt:i4>6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1835089</vt:i4>
      </vt:variant>
      <vt:variant>
        <vt:i4>3</vt:i4>
      </vt:variant>
      <vt:variant>
        <vt:i4>0</vt:i4>
      </vt:variant>
      <vt:variant>
        <vt:i4>5</vt:i4>
      </vt:variant>
      <vt:variant>
        <vt:lpwstr>http://www.maschinenmarkt.de/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2162787</vt:i4>
      </vt:variant>
      <vt:variant>
        <vt:i4>-1</vt:i4>
      </vt:variant>
      <vt:variant>
        <vt:i4>2074</vt:i4>
      </vt:variant>
      <vt:variant>
        <vt:i4>1</vt:i4>
      </vt:variant>
      <vt:variant>
        <vt:lpwstr>..\kopfleisten_rgb\fuss_allgemein.jpg</vt:lpwstr>
      </vt:variant>
      <vt:variant>
        <vt:lpwstr/>
      </vt:variant>
      <vt:variant>
        <vt:i4>5767187</vt:i4>
      </vt:variant>
      <vt:variant>
        <vt:i4>-1</vt:i4>
      </vt:variant>
      <vt:variant>
        <vt:i4>2075</vt:i4>
      </vt:variant>
      <vt:variant>
        <vt:i4>1</vt:i4>
      </vt:variant>
      <vt:variant>
        <vt:lpwstr>kopfleisten_rgb\mm_kopf_bb.jpg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6</cp:revision>
  <cp:lastPrinted>2013-02-13T15:05:00Z</cp:lastPrinted>
  <dcterms:created xsi:type="dcterms:W3CDTF">2017-09-18T13:50:00Z</dcterms:created>
  <dcterms:modified xsi:type="dcterms:W3CDTF">2017-09-19T08:07:00Z</dcterms:modified>
</cp:coreProperties>
</file>