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93" w:rsidRDefault="00E66350">
      <w:pPr>
        <w:pStyle w:val="berschrift1"/>
      </w:pPr>
      <w:r>
        <w:t>Pressemitteilung</w:t>
      </w:r>
    </w:p>
    <w:p w:rsidR="00D36A93" w:rsidRDefault="00E66350">
      <w:pPr>
        <w:pStyle w:val="NormalParagraphStyle"/>
        <w:framePr w:w="2552" w:h="1911" w:hSpace="142" w:wrap="around" w:vAnchor="page" w:hAnchor="page" w:x="9099" w:y="2898"/>
        <w:rPr>
          <w:rFonts w:ascii="Tahoma" w:hAnsi="Tahoma" w:cs="Tahoma"/>
          <w:b/>
          <w:bCs/>
          <w:sz w:val="18"/>
          <w:szCs w:val="22"/>
        </w:rPr>
      </w:pPr>
      <w:r>
        <w:rPr>
          <w:rFonts w:ascii="Tahoma" w:hAnsi="Tahoma" w:cs="Tahoma"/>
          <w:b/>
          <w:bCs/>
          <w:sz w:val="18"/>
          <w:szCs w:val="22"/>
        </w:rPr>
        <w:t>Bei Rückfragen bitte:</w:t>
      </w:r>
    </w:p>
    <w:p w:rsidR="00EB4DF3" w:rsidRPr="002E760C" w:rsidRDefault="00EB4DF3" w:rsidP="00EB4DF3">
      <w:pPr>
        <w:framePr w:w="2552" w:h="1911" w:hSpace="142" w:wrap="around" w:vAnchor="page" w:hAnchor="page" w:x="9099" w:y="2898"/>
        <w:rPr>
          <w:sz w:val="18"/>
          <w:szCs w:val="18"/>
        </w:rPr>
      </w:pPr>
      <w:r>
        <w:rPr>
          <w:sz w:val="18"/>
          <w:szCs w:val="18"/>
        </w:rPr>
        <w:t xml:space="preserve">Silke </w:t>
      </w:r>
      <w:proofErr w:type="spellStart"/>
      <w:r>
        <w:rPr>
          <w:sz w:val="18"/>
          <w:szCs w:val="18"/>
        </w:rPr>
        <w:t>Höffken</w:t>
      </w:r>
      <w:proofErr w:type="spellEnd"/>
      <w:r w:rsidRPr="004B1856">
        <w:rPr>
          <w:sz w:val="18"/>
          <w:szCs w:val="18"/>
        </w:rPr>
        <w:br/>
        <w:t>Produktmanager</w:t>
      </w:r>
      <w:r>
        <w:rPr>
          <w:sz w:val="18"/>
          <w:szCs w:val="18"/>
        </w:rPr>
        <w:t>in</w:t>
      </w:r>
      <w:r w:rsidRPr="004B1856">
        <w:rPr>
          <w:sz w:val="18"/>
          <w:szCs w:val="18"/>
        </w:rPr>
        <w:br/>
      </w:r>
      <w:r w:rsidRPr="002E760C">
        <w:rPr>
          <w:sz w:val="18"/>
          <w:szCs w:val="18"/>
        </w:rPr>
        <w:t>Vogel Business Media</w:t>
      </w:r>
    </w:p>
    <w:p w:rsidR="00EB4DF3" w:rsidRPr="004B1856" w:rsidRDefault="00EB4DF3" w:rsidP="00EB4DF3">
      <w:pPr>
        <w:framePr w:w="2552" w:h="1911" w:hSpace="142" w:wrap="around" w:vAnchor="page" w:hAnchor="page" w:x="9099" w:y="2898"/>
        <w:rPr>
          <w:sz w:val="18"/>
          <w:szCs w:val="18"/>
        </w:rPr>
      </w:pPr>
      <w:r w:rsidRPr="004B1856">
        <w:rPr>
          <w:sz w:val="18"/>
          <w:szCs w:val="18"/>
        </w:rPr>
        <w:t>97064 Würzburg</w:t>
      </w:r>
    </w:p>
    <w:p w:rsidR="00EB4DF3" w:rsidRPr="004B1856" w:rsidRDefault="00EB4DF3" w:rsidP="00EB4DF3">
      <w:pPr>
        <w:framePr w:w="2552" w:h="1911" w:hSpace="142" w:wrap="around" w:vAnchor="page" w:hAnchor="page" w:x="9099" w:y="2898"/>
        <w:rPr>
          <w:sz w:val="18"/>
          <w:szCs w:val="18"/>
        </w:rPr>
      </w:pPr>
      <w:r>
        <w:rPr>
          <w:sz w:val="18"/>
          <w:szCs w:val="18"/>
        </w:rPr>
        <w:t>Tel. +49 931 418-2415</w:t>
      </w:r>
    </w:p>
    <w:p w:rsidR="00EB4DF3" w:rsidRDefault="00A91AAD" w:rsidP="00EB4DF3">
      <w:pPr>
        <w:pStyle w:val="NormalParagraphStyle"/>
        <w:framePr w:w="2552" w:h="1911" w:hSpace="142" w:wrap="around" w:vAnchor="page" w:hAnchor="page" w:x="9099" w:y="2898"/>
        <w:rPr>
          <w:rStyle w:val="Hyperlink"/>
          <w:rFonts w:ascii="Tahoma" w:hAnsi="Tahoma" w:cs="Tahoma"/>
          <w:sz w:val="18"/>
          <w:szCs w:val="18"/>
        </w:rPr>
      </w:pPr>
      <w:hyperlink r:id="rId9" w:history="1">
        <w:r w:rsidR="00EB4DF3" w:rsidRPr="00C95F7A">
          <w:rPr>
            <w:rStyle w:val="Hyperlink"/>
            <w:rFonts w:ascii="Tahoma" w:hAnsi="Tahoma" w:cs="Tahoma"/>
            <w:sz w:val="18"/>
            <w:szCs w:val="18"/>
          </w:rPr>
          <w:t>silke.hoeffken@vogel.de</w:t>
        </w:r>
      </w:hyperlink>
    </w:p>
    <w:p w:rsidR="00D36A93" w:rsidRDefault="00D36A93">
      <w:pPr>
        <w:pStyle w:val="NormalParagraphStyle"/>
        <w:framePr w:w="2552" w:h="1911" w:hSpace="142" w:wrap="around" w:vAnchor="page" w:hAnchor="page" w:x="9099" w:y="2898"/>
        <w:rPr>
          <w:rStyle w:val="absender"/>
          <w:spacing w:val="-2"/>
          <w:sz w:val="18"/>
        </w:rPr>
      </w:pPr>
    </w:p>
    <w:p w:rsidR="00D36A93" w:rsidRDefault="00D36A93">
      <w:pPr>
        <w:framePr w:w="2552" w:h="1911" w:hSpace="142" w:wrap="around" w:vAnchor="page" w:hAnchor="page" w:x="9099" w:y="2898"/>
        <w:rPr>
          <w:color w:val="000000"/>
          <w:sz w:val="18"/>
        </w:rPr>
      </w:pPr>
    </w:p>
    <w:p w:rsidR="00D36A93" w:rsidRPr="00A91AAD" w:rsidRDefault="00A91AAD">
      <w:pPr>
        <w:framePr w:w="2552" w:h="1911" w:hSpace="142" w:wrap="around" w:vAnchor="page" w:hAnchor="page" w:x="9099" w:y="2898"/>
        <w:rPr>
          <w:color w:val="000000"/>
          <w:sz w:val="18"/>
        </w:rPr>
      </w:pPr>
      <w:r>
        <w:rPr>
          <w:sz w:val="18"/>
        </w:rPr>
        <w:t>4. Mai 2018</w:t>
      </w:r>
      <w:bookmarkStart w:id="0" w:name="_GoBack"/>
      <w:bookmarkEnd w:id="0"/>
    </w:p>
    <w:p w:rsidR="00E60532" w:rsidRDefault="00E60532" w:rsidP="00EB4DF3">
      <w:pPr>
        <w:spacing w:before="120" w:after="120"/>
        <w:ind w:right="51"/>
        <w:rPr>
          <w:rFonts w:cs="Arial"/>
          <w:b/>
          <w:bCs/>
          <w:iCs/>
          <w:sz w:val="40"/>
          <w:szCs w:val="40"/>
        </w:rPr>
      </w:pPr>
    </w:p>
    <w:p w:rsidR="00EB4DF3" w:rsidRPr="002E760C" w:rsidRDefault="00EB4DF3" w:rsidP="00EB4DF3">
      <w:pPr>
        <w:spacing w:before="120" w:after="120"/>
        <w:ind w:right="51"/>
        <w:rPr>
          <w:rFonts w:cs="Arial"/>
          <w:b/>
          <w:bCs/>
          <w:iCs/>
          <w:sz w:val="40"/>
          <w:szCs w:val="40"/>
        </w:rPr>
      </w:pPr>
      <w:r w:rsidRPr="002E760C">
        <w:rPr>
          <w:rFonts w:cs="Arial"/>
          <w:b/>
          <w:bCs/>
          <w:iCs/>
          <w:sz w:val="40"/>
          <w:szCs w:val="40"/>
        </w:rPr>
        <w:t>Entwicklung und Konstruktion für die Additive Fertigung</w:t>
      </w:r>
    </w:p>
    <w:p w:rsidR="00EB4DF3" w:rsidRDefault="00EB4DF3" w:rsidP="00EB4DF3">
      <w:pPr>
        <w:spacing w:after="120"/>
        <w:ind w:right="51"/>
        <w:rPr>
          <w:sz w:val="25"/>
          <w:szCs w:val="25"/>
        </w:rPr>
      </w:pPr>
      <w:r>
        <w:rPr>
          <w:sz w:val="25"/>
          <w:szCs w:val="25"/>
        </w:rPr>
        <w:t>Neues Fachbuch als praktischer Leitfaden für den Einsatz von Additive Manufacturing in industriellen Endkundenprodukten</w:t>
      </w:r>
    </w:p>
    <w:p w:rsidR="00EB4DF3" w:rsidRPr="004B1667" w:rsidRDefault="00EB4DF3" w:rsidP="00EB4DF3">
      <w:pPr>
        <w:spacing w:after="120"/>
        <w:ind w:right="51"/>
        <w:rPr>
          <w:szCs w:val="21"/>
        </w:rPr>
      </w:pPr>
      <w:r w:rsidRPr="004B1667">
        <w:rPr>
          <w:szCs w:val="21"/>
        </w:rPr>
        <w:t xml:space="preserve">Der Einstieg in die Additive Fertigung (AM) von Serien- und Endkundenteilen stellt für viele Unternehmen eine Herausforderung dar: Standards, </w:t>
      </w:r>
      <w:proofErr w:type="spellStart"/>
      <w:r w:rsidRPr="004B1667">
        <w:rPr>
          <w:szCs w:val="21"/>
        </w:rPr>
        <w:t>Dimen</w:t>
      </w:r>
      <w:r w:rsidR="002E760C">
        <w:rPr>
          <w:szCs w:val="21"/>
        </w:rPr>
        <w:t>sio</w:t>
      </w:r>
      <w:r w:rsidR="00663A92">
        <w:rPr>
          <w:szCs w:val="21"/>
        </w:rPr>
        <w:t>-</w:t>
      </w:r>
      <w:r w:rsidRPr="004B1667">
        <w:rPr>
          <w:szCs w:val="21"/>
        </w:rPr>
        <w:t>nierungsgrundlagen</w:t>
      </w:r>
      <w:proofErr w:type="spellEnd"/>
      <w:r w:rsidRPr="004B1667">
        <w:rPr>
          <w:szCs w:val="21"/>
        </w:rPr>
        <w:t>, Konstruktionsmethoden, technisch-wirtschaftliche B</w:t>
      </w:r>
      <w:r w:rsidRPr="004B1667">
        <w:rPr>
          <w:szCs w:val="21"/>
        </w:rPr>
        <w:t>e</w:t>
      </w:r>
      <w:r w:rsidRPr="004B1667">
        <w:rPr>
          <w:szCs w:val="21"/>
        </w:rPr>
        <w:t>rechnungsgrundlagen und CAD-Tools existieren zum Großteil noch nicht oder sind wenig etabliert. Erfahrung und Know</w:t>
      </w:r>
      <w:r w:rsidR="002E760C">
        <w:rPr>
          <w:szCs w:val="21"/>
        </w:rPr>
        <w:t>-</w:t>
      </w:r>
      <w:r w:rsidRPr="004B1667">
        <w:rPr>
          <w:szCs w:val="21"/>
        </w:rPr>
        <w:t>how für die Entwicklung additiv gefertigter Endkundenteile muss erst noch aufgebaut werden. Industrie</w:t>
      </w:r>
      <w:r w:rsidR="00663A92">
        <w:rPr>
          <w:szCs w:val="21"/>
        </w:rPr>
        <w:t>-</w:t>
      </w:r>
      <w:proofErr w:type="spellStart"/>
      <w:r w:rsidRPr="004B1667">
        <w:rPr>
          <w:szCs w:val="21"/>
        </w:rPr>
        <w:t>unternehmen</w:t>
      </w:r>
      <w:proofErr w:type="spellEnd"/>
      <w:r w:rsidRPr="004B1667">
        <w:rPr>
          <w:szCs w:val="21"/>
        </w:rPr>
        <w:t xml:space="preserve">, die das Ziel haben, additive Verfahren zu implementieren, </w:t>
      </w:r>
      <w:r w:rsidR="002E760C">
        <w:rPr>
          <w:szCs w:val="21"/>
        </w:rPr>
        <w:br/>
      </w:r>
      <w:r w:rsidRPr="004B1667">
        <w:rPr>
          <w:szCs w:val="21"/>
        </w:rPr>
        <w:t xml:space="preserve">sehen sich daher schnell zahlreichen Fragestellungen gegenüber. </w:t>
      </w:r>
    </w:p>
    <w:p w:rsidR="00663A92" w:rsidRDefault="00EB4DF3" w:rsidP="00663A92">
      <w:pPr>
        <w:spacing w:before="120"/>
        <w:ind w:right="51"/>
        <w:rPr>
          <w:szCs w:val="21"/>
        </w:rPr>
      </w:pPr>
      <w:r w:rsidRPr="004B1667">
        <w:rPr>
          <w:szCs w:val="21"/>
        </w:rPr>
        <w:t xml:space="preserve">Mit dem </w:t>
      </w:r>
      <w:r w:rsidR="004B1667" w:rsidRPr="004B1667">
        <w:rPr>
          <w:szCs w:val="21"/>
        </w:rPr>
        <w:t xml:space="preserve">Fachbuch </w:t>
      </w:r>
      <w:r w:rsidRPr="004B1667">
        <w:rPr>
          <w:szCs w:val="21"/>
        </w:rPr>
        <w:t>greifen bekannte Experten der ETH Zürich diese Frageste</w:t>
      </w:r>
      <w:r w:rsidRPr="004B1667">
        <w:rPr>
          <w:szCs w:val="21"/>
        </w:rPr>
        <w:t>l</w:t>
      </w:r>
      <w:r w:rsidRPr="004B1667">
        <w:rPr>
          <w:szCs w:val="21"/>
        </w:rPr>
        <w:t>lungen auf und erläutern die vielseitigen Möglichkeiten der AM umfassend und mit der notwendigen Tiefe</w:t>
      </w:r>
      <w:r w:rsidR="00663A92" w:rsidRPr="00663A92">
        <w:rPr>
          <w:szCs w:val="21"/>
        </w:rPr>
        <w:t xml:space="preserve"> </w:t>
      </w:r>
      <w:r w:rsidR="00663A92" w:rsidRPr="004B1667">
        <w:rPr>
          <w:szCs w:val="21"/>
        </w:rPr>
        <w:t>anhand erfolgreicher Produktbeisp</w:t>
      </w:r>
      <w:r w:rsidR="00663A92">
        <w:rPr>
          <w:szCs w:val="21"/>
        </w:rPr>
        <w:t>iele aus der Industrie</w:t>
      </w:r>
      <w:r w:rsidR="00663A92" w:rsidRPr="004B1667">
        <w:rPr>
          <w:szCs w:val="21"/>
        </w:rPr>
        <w:t xml:space="preserve">. </w:t>
      </w:r>
      <w:r w:rsidR="00E60532">
        <w:t xml:space="preserve">Somit wird dem Leser nicht nur ein Grundlagenwerk, sondern auch ein praxisnaher Leitfaden an die Hand gegeben, mit dessen Hilfe er AM </w:t>
      </w:r>
      <w:proofErr w:type="spellStart"/>
      <w:r w:rsidR="00E60532">
        <w:t>ve</w:t>
      </w:r>
      <w:r w:rsidR="00E60532">
        <w:t>r</w:t>
      </w:r>
      <w:r w:rsidR="00E60532">
        <w:t>stehen</w:t>
      </w:r>
      <w:proofErr w:type="spellEnd"/>
      <w:r w:rsidR="00E60532">
        <w:t xml:space="preserve"> und umsetzen kann.</w:t>
      </w:r>
    </w:p>
    <w:p w:rsidR="00EB4DF3" w:rsidRPr="004B1667" w:rsidRDefault="00663A92" w:rsidP="00663A92">
      <w:pPr>
        <w:spacing w:before="120"/>
        <w:ind w:right="51"/>
        <w:rPr>
          <w:szCs w:val="21"/>
        </w:rPr>
      </w:pPr>
      <w:r>
        <w:rPr>
          <w:b/>
          <w:bCs/>
          <w:szCs w:val="21"/>
        </w:rPr>
        <w:t>Auszüge a</w:t>
      </w:r>
      <w:r w:rsidR="00EB4DF3" w:rsidRPr="004B1667">
        <w:rPr>
          <w:b/>
          <w:bCs/>
          <w:szCs w:val="21"/>
        </w:rPr>
        <w:t>us dem Inhalt:</w:t>
      </w:r>
    </w:p>
    <w:p w:rsidR="00EB4DF3" w:rsidRPr="004B1667" w:rsidRDefault="00EB4DF3" w:rsidP="00E60532">
      <w:pPr>
        <w:numPr>
          <w:ilvl w:val="0"/>
          <w:numId w:val="1"/>
        </w:numPr>
        <w:ind w:left="714" w:hanging="357"/>
        <w:rPr>
          <w:szCs w:val="21"/>
        </w:rPr>
      </w:pPr>
      <w:r w:rsidRPr="004B1667">
        <w:rPr>
          <w:szCs w:val="21"/>
        </w:rPr>
        <w:t xml:space="preserve">Welche AM-Verfahren gibt es? Und welche Verfahren eignen sich für industrielle Endkundenbauteile? </w:t>
      </w:r>
    </w:p>
    <w:p w:rsidR="00EB4DF3" w:rsidRPr="004B1667" w:rsidRDefault="00EB4DF3" w:rsidP="00E60532">
      <w:pPr>
        <w:numPr>
          <w:ilvl w:val="0"/>
          <w:numId w:val="1"/>
        </w:numPr>
        <w:rPr>
          <w:szCs w:val="21"/>
        </w:rPr>
      </w:pPr>
      <w:r w:rsidRPr="004B1667">
        <w:rPr>
          <w:szCs w:val="21"/>
        </w:rPr>
        <w:t xml:space="preserve">Wie können AM-Verfahren mit konventioneller Fertigung kombiniert werden? </w:t>
      </w:r>
    </w:p>
    <w:p w:rsidR="00EB4DF3" w:rsidRPr="004B1667" w:rsidRDefault="00EB4DF3" w:rsidP="00E60532">
      <w:pPr>
        <w:numPr>
          <w:ilvl w:val="0"/>
          <w:numId w:val="1"/>
        </w:numPr>
        <w:rPr>
          <w:szCs w:val="21"/>
        </w:rPr>
      </w:pPr>
      <w:r w:rsidRPr="004B1667">
        <w:rPr>
          <w:szCs w:val="21"/>
        </w:rPr>
        <w:t xml:space="preserve">Wie sieht die digitale Prozesskette aus? </w:t>
      </w:r>
    </w:p>
    <w:p w:rsidR="00EB4DF3" w:rsidRPr="004B1667" w:rsidRDefault="00EB4DF3" w:rsidP="00E60532">
      <w:pPr>
        <w:numPr>
          <w:ilvl w:val="0"/>
          <w:numId w:val="1"/>
        </w:numPr>
        <w:rPr>
          <w:szCs w:val="21"/>
        </w:rPr>
      </w:pPr>
      <w:r w:rsidRPr="004B1667">
        <w:rPr>
          <w:szCs w:val="21"/>
        </w:rPr>
        <w:t xml:space="preserve">Welche Qualität haben AM-Bauteile? Wie kann sie geprüft werden? </w:t>
      </w:r>
    </w:p>
    <w:p w:rsidR="00EB4DF3" w:rsidRPr="004B1667" w:rsidRDefault="00EB4DF3" w:rsidP="00E60532">
      <w:pPr>
        <w:numPr>
          <w:ilvl w:val="0"/>
          <w:numId w:val="1"/>
        </w:numPr>
        <w:rPr>
          <w:szCs w:val="21"/>
        </w:rPr>
      </w:pPr>
      <w:r w:rsidRPr="004B1667">
        <w:rPr>
          <w:szCs w:val="21"/>
        </w:rPr>
        <w:t xml:space="preserve">Wie sieht die Kostenstruktur von AM-Bauteilen aus? </w:t>
      </w:r>
    </w:p>
    <w:p w:rsidR="00663A92" w:rsidRDefault="00EB4DF3" w:rsidP="00E60532">
      <w:pPr>
        <w:numPr>
          <w:ilvl w:val="0"/>
          <w:numId w:val="1"/>
        </w:numPr>
        <w:ind w:left="714" w:hanging="357"/>
        <w:rPr>
          <w:szCs w:val="21"/>
        </w:rPr>
      </w:pPr>
      <w:r w:rsidRPr="004B1667">
        <w:rPr>
          <w:szCs w:val="21"/>
        </w:rPr>
        <w:t>Was sind etablierte Anwendungsfelder für AM?</w:t>
      </w:r>
    </w:p>
    <w:p w:rsidR="00E60532" w:rsidRDefault="00E60532" w:rsidP="00E60532">
      <w:pPr>
        <w:numPr>
          <w:ilvl w:val="0"/>
          <w:numId w:val="1"/>
        </w:numPr>
      </w:pPr>
      <w:r>
        <w:t xml:space="preserve">Wie werden Bauteile für AM optimal konstruiert? </w:t>
      </w:r>
    </w:p>
    <w:p w:rsidR="00E60532" w:rsidRDefault="00E60532" w:rsidP="00E60532">
      <w:pPr>
        <w:numPr>
          <w:ilvl w:val="0"/>
          <w:numId w:val="1"/>
        </w:numPr>
      </w:pPr>
      <w:r>
        <w:t>Wie sehen die Schritte aus, mit denen sich AM erfolgreich im Unte</w:t>
      </w:r>
      <w:r>
        <w:t>r</w:t>
      </w:r>
      <w:r>
        <w:t>nehmen implementieren lässt?</w:t>
      </w:r>
    </w:p>
    <w:p w:rsidR="00EB4DF3" w:rsidRPr="00663A92" w:rsidRDefault="00E60532" w:rsidP="002E760C">
      <w:pPr>
        <w:rPr>
          <w:rStyle w:val="entry--content"/>
          <w:szCs w:val="21"/>
        </w:rPr>
      </w:pPr>
      <w:r>
        <w:rPr>
          <w:rStyle w:val="entry--content"/>
          <w:szCs w:val="21"/>
        </w:rPr>
        <w:br/>
      </w:r>
      <w:r w:rsidR="00EB4DF3" w:rsidRPr="00663A92">
        <w:rPr>
          <w:rStyle w:val="entry--content"/>
          <w:szCs w:val="21"/>
        </w:rPr>
        <w:t xml:space="preserve">Christoph </w:t>
      </w:r>
      <w:proofErr w:type="spellStart"/>
      <w:r w:rsidR="00EB4DF3" w:rsidRPr="00663A92">
        <w:rPr>
          <w:rStyle w:val="entry--content"/>
          <w:szCs w:val="21"/>
        </w:rPr>
        <w:t>Klahn</w:t>
      </w:r>
      <w:proofErr w:type="spellEnd"/>
      <w:r w:rsidR="00EB4DF3" w:rsidRPr="00663A92">
        <w:rPr>
          <w:rStyle w:val="entry--content"/>
          <w:szCs w:val="21"/>
        </w:rPr>
        <w:t xml:space="preserve"> (Hrsg.) / Mirko </w:t>
      </w:r>
      <w:proofErr w:type="spellStart"/>
      <w:r w:rsidR="00EB4DF3" w:rsidRPr="00663A92">
        <w:rPr>
          <w:rStyle w:val="entry--content"/>
          <w:szCs w:val="21"/>
        </w:rPr>
        <w:t>Meboldt</w:t>
      </w:r>
      <w:proofErr w:type="spellEnd"/>
      <w:r w:rsidR="00EB4DF3" w:rsidRPr="00663A92">
        <w:rPr>
          <w:rStyle w:val="entry--content"/>
          <w:szCs w:val="21"/>
        </w:rPr>
        <w:t xml:space="preserve"> (Hrsg.)</w:t>
      </w:r>
    </w:p>
    <w:p w:rsidR="00663A92" w:rsidRDefault="00A91AAD" w:rsidP="00EB4DF3">
      <w:pPr>
        <w:rPr>
          <w:szCs w:val="21"/>
        </w:rPr>
      </w:pPr>
      <w:hyperlink r:id="rId10" w:history="1">
        <w:r w:rsidR="00EB4DF3" w:rsidRPr="00663A92">
          <w:rPr>
            <w:rStyle w:val="Hyperlink"/>
            <w:b/>
            <w:color w:val="auto"/>
            <w:szCs w:val="21"/>
            <w:u w:val="none"/>
          </w:rPr>
          <w:t>Entwicklung und Konstruktion für die Additive Fertigung</w:t>
        </w:r>
      </w:hyperlink>
      <w:r w:rsidR="00EB4DF3" w:rsidRPr="00663A92">
        <w:rPr>
          <w:rStyle w:val="entry--content"/>
          <w:b/>
          <w:szCs w:val="21"/>
        </w:rPr>
        <w:br/>
      </w:r>
      <w:r w:rsidR="00EB4DF3" w:rsidRPr="004B1667">
        <w:rPr>
          <w:szCs w:val="21"/>
        </w:rPr>
        <w:t>1. Auflage 2018</w:t>
      </w:r>
    </w:p>
    <w:p w:rsidR="00EB4DF3" w:rsidRPr="004B1667" w:rsidRDefault="00663A92" w:rsidP="00EB4DF3">
      <w:pPr>
        <w:rPr>
          <w:szCs w:val="21"/>
        </w:rPr>
      </w:pPr>
      <w:r>
        <w:rPr>
          <w:szCs w:val="21"/>
        </w:rPr>
        <w:t>208 Seiten</w:t>
      </w:r>
    </w:p>
    <w:p w:rsidR="00EB4DF3" w:rsidRPr="004B1667" w:rsidRDefault="00EB4DF3" w:rsidP="00EB4DF3">
      <w:pPr>
        <w:rPr>
          <w:szCs w:val="21"/>
        </w:rPr>
      </w:pPr>
      <w:r w:rsidRPr="004B1667">
        <w:rPr>
          <w:szCs w:val="21"/>
        </w:rPr>
        <w:t xml:space="preserve">Preis 49,80 EUR </w:t>
      </w:r>
      <w:r w:rsidRPr="004B1667">
        <w:rPr>
          <w:szCs w:val="21"/>
        </w:rPr>
        <w:br/>
        <w:t>ISBN  978-3-8343-3395-7</w:t>
      </w:r>
    </w:p>
    <w:p w:rsidR="00EB4DF3" w:rsidRPr="004B1667" w:rsidRDefault="00EB4DF3" w:rsidP="002E760C">
      <w:pPr>
        <w:pStyle w:val="NormalParagraphStyle"/>
        <w:spacing w:after="120" w:line="240" w:lineRule="auto"/>
        <w:rPr>
          <w:rStyle w:val="Hyperlink"/>
          <w:rFonts w:ascii="Tahoma" w:hAnsi="Tahoma" w:cs="Tahoma"/>
          <w:sz w:val="21"/>
          <w:szCs w:val="21"/>
        </w:rPr>
      </w:pPr>
      <w:r w:rsidRPr="004B1667">
        <w:rPr>
          <w:rFonts w:ascii="Tahoma" w:hAnsi="Tahoma" w:cs="Tahoma"/>
          <w:sz w:val="21"/>
          <w:szCs w:val="21"/>
        </w:rPr>
        <w:fldChar w:fldCharType="begin"/>
      </w:r>
      <w:r w:rsidRPr="004B1667">
        <w:rPr>
          <w:rFonts w:ascii="Tahoma" w:hAnsi="Tahoma" w:cs="Tahoma"/>
          <w:sz w:val="21"/>
          <w:szCs w:val="21"/>
        </w:rPr>
        <w:instrText>HYPERLINK "https://bit.ly/2r2ZiWg"</w:instrText>
      </w:r>
      <w:r w:rsidRPr="004B1667">
        <w:rPr>
          <w:rFonts w:ascii="Tahoma" w:hAnsi="Tahoma" w:cs="Tahoma"/>
          <w:sz w:val="21"/>
          <w:szCs w:val="21"/>
        </w:rPr>
        <w:fldChar w:fldCharType="separate"/>
      </w:r>
      <w:r w:rsidRPr="004B1667">
        <w:rPr>
          <w:rStyle w:val="Hyperlink"/>
          <w:rFonts w:ascii="Tahoma" w:hAnsi="Tahoma" w:cs="Tahoma"/>
          <w:sz w:val="21"/>
          <w:szCs w:val="21"/>
        </w:rPr>
        <w:t>Das Buch kann hier versandkosten</w:t>
      </w:r>
      <w:r w:rsidR="00663A92">
        <w:rPr>
          <w:rStyle w:val="Hyperlink"/>
          <w:rFonts w:ascii="Tahoma" w:hAnsi="Tahoma" w:cs="Tahoma"/>
          <w:sz w:val="21"/>
          <w:szCs w:val="21"/>
        </w:rPr>
        <w:t xml:space="preserve">frei bestellt werden – </w:t>
      </w:r>
      <w:r w:rsidRPr="004B1667">
        <w:rPr>
          <w:rStyle w:val="Hyperlink"/>
          <w:rFonts w:ascii="Tahoma" w:hAnsi="Tahoma" w:cs="Tahoma"/>
          <w:sz w:val="21"/>
          <w:szCs w:val="21"/>
        </w:rPr>
        <w:t xml:space="preserve">auch als </w:t>
      </w:r>
      <w:proofErr w:type="spellStart"/>
      <w:r w:rsidRPr="004B1667">
        <w:rPr>
          <w:rStyle w:val="Hyperlink"/>
          <w:rFonts w:ascii="Tahoma" w:hAnsi="Tahoma" w:cs="Tahoma"/>
          <w:sz w:val="21"/>
          <w:szCs w:val="21"/>
        </w:rPr>
        <w:t>eBook</w:t>
      </w:r>
      <w:proofErr w:type="spellEnd"/>
      <w:r w:rsidRPr="004B1667">
        <w:rPr>
          <w:rStyle w:val="Hyperlink"/>
          <w:rFonts w:ascii="Tahoma" w:hAnsi="Tahoma" w:cs="Tahoma"/>
          <w:sz w:val="21"/>
          <w:szCs w:val="21"/>
        </w:rPr>
        <w:t>.</w:t>
      </w:r>
    </w:p>
    <w:p w:rsidR="00EB4DF3" w:rsidRPr="004B1667" w:rsidRDefault="00EB4DF3" w:rsidP="002E760C">
      <w:pPr>
        <w:pStyle w:val="NormalParagraphStyle"/>
        <w:spacing w:after="120" w:line="240" w:lineRule="auto"/>
        <w:rPr>
          <w:rFonts w:ascii="Tahoma" w:hAnsi="Tahoma" w:cs="Tahoma"/>
          <w:b/>
          <w:sz w:val="21"/>
          <w:szCs w:val="21"/>
        </w:rPr>
      </w:pPr>
      <w:r w:rsidRPr="004B1667">
        <w:rPr>
          <w:rFonts w:ascii="Tahoma" w:hAnsi="Tahoma" w:cs="Tahoma"/>
          <w:sz w:val="21"/>
          <w:szCs w:val="21"/>
        </w:rPr>
        <w:fldChar w:fldCharType="end"/>
      </w:r>
      <w:r w:rsidRPr="004B1667">
        <w:rPr>
          <w:rFonts w:ascii="Tahoma" w:hAnsi="Tahoma" w:cs="Tahoma"/>
          <w:sz w:val="21"/>
          <w:szCs w:val="21"/>
        </w:rPr>
        <w:t xml:space="preserve">Ein Rezensionsexemplar gibt es hier: </w:t>
      </w:r>
      <w:hyperlink r:id="rId11" w:history="1">
        <w:r w:rsidRPr="004B1667">
          <w:rPr>
            <w:rStyle w:val="Hyperlink"/>
            <w:rFonts w:ascii="Tahoma" w:hAnsi="Tahoma" w:cs="Tahoma"/>
            <w:sz w:val="21"/>
            <w:szCs w:val="21"/>
          </w:rPr>
          <w:t>pressestelle@vogel.de</w:t>
        </w:r>
      </w:hyperlink>
      <w:r w:rsidRPr="004B1667">
        <w:rPr>
          <w:rFonts w:ascii="Tahoma" w:hAnsi="Tahoma" w:cs="Tahoma"/>
          <w:sz w:val="21"/>
          <w:szCs w:val="21"/>
        </w:rPr>
        <w:t>.</w:t>
      </w:r>
    </w:p>
    <w:p w:rsidR="00E60532" w:rsidRDefault="00E60532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B4DF3" w:rsidRPr="00E60532" w:rsidRDefault="00EB4DF3" w:rsidP="002E760C">
      <w:pPr>
        <w:spacing w:before="200"/>
        <w:jc w:val="both"/>
        <w:rPr>
          <w:szCs w:val="21"/>
        </w:rPr>
      </w:pPr>
      <w:r w:rsidRPr="00E60532">
        <w:rPr>
          <w:szCs w:val="21"/>
        </w:rPr>
        <w:lastRenderedPageBreak/>
        <w:t>Das Vogel-</w:t>
      </w:r>
      <w:r w:rsidRPr="00E60532">
        <w:rPr>
          <w:b/>
          <w:szCs w:val="21"/>
        </w:rPr>
        <w:t>Fachbuchprogramm</w:t>
      </w:r>
      <w:r w:rsidRPr="00E60532">
        <w:rPr>
          <w:szCs w:val="21"/>
        </w:rPr>
        <w:t xml:space="preserve"> begleitet als Wissenspartner Anwender in der Praxis bei ihren beruflichen Herausforderungen, zeigt den aktuellen Wi</w:t>
      </w:r>
      <w:r w:rsidRPr="00E60532">
        <w:rPr>
          <w:szCs w:val="21"/>
        </w:rPr>
        <w:t>s</w:t>
      </w:r>
      <w:r w:rsidRPr="00E60532">
        <w:rPr>
          <w:szCs w:val="21"/>
        </w:rPr>
        <w:t>sensstand und eröffnet Professionals neue Perspektiven. Das Fachbuchportf</w:t>
      </w:r>
      <w:r w:rsidRPr="00E60532">
        <w:rPr>
          <w:szCs w:val="21"/>
        </w:rPr>
        <w:t>o</w:t>
      </w:r>
      <w:r w:rsidRPr="00E60532">
        <w:rPr>
          <w:szCs w:val="21"/>
        </w:rPr>
        <w:t>lio geht auf technische und wirtschaftliche Treiber ein und bietet mehrmedi</w:t>
      </w:r>
      <w:r w:rsidRPr="00E60532">
        <w:rPr>
          <w:szCs w:val="21"/>
        </w:rPr>
        <w:t>a</w:t>
      </w:r>
      <w:r w:rsidRPr="00E60532">
        <w:rPr>
          <w:szCs w:val="21"/>
        </w:rPr>
        <w:t>les, gut strukturiertes Fachwissen. Modern und übersichtlich aufbereitet mit intelligenten Zusatzfeatures adressiert das Fachbuchprogramm bevorzugt Pr</w:t>
      </w:r>
      <w:r w:rsidRPr="00E60532">
        <w:rPr>
          <w:szCs w:val="21"/>
        </w:rPr>
        <w:t>o</w:t>
      </w:r>
      <w:r w:rsidRPr="00E60532">
        <w:rPr>
          <w:szCs w:val="21"/>
        </w:rPr>
        <w:t>fessionals in den Branchen Automobil, Maschinenbau, Elektrotechnik, Elektr</w:t>
      </w:r>
      <w:r w:rsidRPr="00E60532">
        <w:rPr>
          <w:szCs w:val="21"/>
        </w:rPr>
        <w:t>o</w:t>
      </w:r>
      <w:r w:rsidRPr="00E60532">
        <w:rPr>
          <w:szCs w:val="21"/>
        </w:rPr>
        <w:t xml:space="preserve">nik und Verfahrenstechnik. </w:t>
      </w:r>
      <w:r w:rsidRPr="00E60532">
        <w:rPr>
          <w:b/>
          <w:bCs/>
          <w:szCs w:val="21"/>
        </w:rPr>
        <w:t>Vogel Business Media</w:t>
      </w:r>
      <w:r w:rsidRPr="00E60532">
        <w:rPr>
          <w:bCs/>
          <w:szCs w:val="21"/>
        </w:rPr>
        <w:t xml:space="preserve"> ist Deutschlands großes Fachmedienhaus</w:t>
      </w:r>
      <w:r w:rsidRPr="00E60532">
        <w:rPr>
          <w:szCs w:val="21"/>
        </w:rPr>
        <w:t xml:space="preserve"> mit 100+ Fachzeitschriften, 100+ Webportalen, 100+ Bus</w:t>
      </w:r>
      <w:r w:rsidRPr="00E60532">
        <w:rPr>
          <w:szCs w:val="21"/>
        </w:rPr>
        <w:t>i</w:t>
      </w:r>
      <w:r w:rsidRPr="00E60532">
        <w:rPr>
          <w:szCs w:val="21"/>
        </w:rPr>
        <w:t>ness-Events sowie zahlreichen mobilen Angeboten und internationalen Aktiv</w:t>
      </w:r>
      <w:r w:rsidRPr="00E60532">
        <w:rPr>
          <w:szCs w:val="21"/>
        </w:rPr>
        <w:t>i</w:t>
      </w:r>
      <w:r w:rsidRPr="00E60532">
        <w:rPr>
          <w:szCs w:val="21"/>
        </w:rPr>
        <w:t xml:space="preserve">täten. Hauptsitz ist Würzburg. </w:t>
      </w:r>
    </w:p>
    <w:p w:rsidR="00D36A93" w:rsidRPr="00E60532" w:rsidRDefault="00A71F0A" w:rsidP="002E760C">
      <w:pPr>
        <w:spacing w:before="120"/>
        <w:jc w:val="center"/>
        <w:rPr>
          <w:szCs w:val="21"/>
        </w:rPr>
      </w:pPr>
      <w:r w:rsidRPr="00E60532">
        <w:rPr>
          <w:szCs w:val="21"/>
        </w:rPr>
        <w:t xml:space="preserve">Diese Pressemitteilung finden Sie auch unter </w:t>
      </w:r>
      <w:hyperlink r:id="rId12" w:history="1">
        <w:r w:rsidRPr="00E60532">
          <w:rPr>
            <w:rStyle w:val="Hyperlink"/>
            <w:szCs w:val="21"/>
          </w:rPr>
          <w:t>www.vogel.de</w:t>
        </w:r>
      </w:hyperlink>
      <w:r w:rsidRPr="00E60532">
        <w:rPr>
          <w:szCs w:val="21"/>
        </w:rPr>
        <w:t>.</w:t>
      </w:r>
      <w:r w:rsidRPr="00E60532">
        <w:rPr>
          <w:szCs w:val="21"/>
        </w:rPr>
        <w:br/>
        <w:t>Belegexemplar/Link erbeten.</w:t>
      </w:r>
    </w:p>
    <w:sectPr w:rsidR="00D36A93" w:rsidRPr="00E60532" w:rsidSect="002E760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722" w:right="3119" w:bottom="737" w:left="1474" w:header="14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26" w:rsidRDefault="003F7926">
      <w:r>
        <w:separator/>
      </w:r>
    </w:p>
  </w:endnote>
  <w:endnote w:type="continuationSeparator" w:id="0">
    <w:p w:rsidR="003F7926" w:rsidRDefault="003F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-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96" w:rsidRDefault="00BB1796">
    <w:pPr>
      <w:ind w:right="-80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96" w:rsidRDefault="00D10519">
    <w:pPr>
      <w:pStyle w:val="Fuzeile"/>
    </w:pPr>
    <w:r>
      <w:rPr>
        <w:noProof/>
      </w:rPr>
      <w:drawing>
        <wp:anchor distT="0" distB="0" distL="114300" distR="114300" simplePos="0" relativeHeight="251659776" behindDoc="1" locked="0" layoutInCell="1" allowOverlap="1" wp14:anchorId="3EE5A4FF" wp14:editId="0AF7ACB9">
          <wp:simplePos x="0" y="0"/>
          <wp:positionH relativeFrom="column">
            <wp:posOffset>4897120</wp:posOffset>
          </wp:positionH>
          <wp:positionV relativeFrom="paragraph">
            <wp:posOffset>-1920875</wp:posOffset>
          </wp:positionV>
          <wp:extent cx="1800225" cy="2552700"/>
          <wp:effectExtent l="0" t="0" r="9525" b="0"/>
          <wp:wrapNone/>
          <wp:docPr id="1" name="Grafik 1" descr="J:\Layoutpool\Medienproduktion\576_APO_Agenturbereich\02__VBM_CD_Grafik-und-Werbemittel\03__VBM_CD_GESCHAEFTSausstattung\VBM_Briefbogen\#_Word_Vorlage\Briefbogen_VBM_2018_A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Layoutpool\Medienproduktion\576_APO_Agenturbereich\02__VBM_CD_Grafik-und-Werbemittel\03__VBM_CD_GESCHAEFTSausstattung\VBM_Briefbogen\#_Word_Vorlage\Briefbogen_VBM_2018_Ab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55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26" w:rsidRDefault="003F7926">
      <w:r>
        <w:separator/>
      </w:r>
    </w:p>
  </w:footnote>
  <w:footnote w:type="continuationSeparator" w:id="0">
    <w:p w:rsidR="003F7926" w:rsidRDefault="003F7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96" w:rsidRDefault="00C65BFB">
    <w:pPr>
      <w:ind w:right="-801"/>
    </w:pPr>
    <w:r>
      <w:rPr>
        <w:noProof/>
        <w:sz w:val="20"/>
      </w:rPr>
      <w:drawing>
        <wp:anchor distT="0" distB="0" distL="114300" distR="114300" simplePos="0" relativeHeight="251655679" behindDoc="1" locked="0" layoutInCell="1" allowOverlap="1" wp14:anchorId="7A44964C" wp14:editId="3446E08A">
          <wp:simplePos x="0" y="0"/>
          <wp:positionH relativeFrom="column">
            <wp:posOffset>-27305</wp:posOffset>
          </wp:positionH>
          <wp:positionV relativeFrom="paragraph">
            <wp:posOffset>-90170</wp:posOffset>
          </wp:positionV>
          <wp:extent cx="6721475" cy="718185"/>
          <wp:effectExtent l="0" t="0" r="3175" b="5715"/>
          <wp:wrapNone/>
          <wp:docPr id="2" name="Bild 20" descr="kopf_vb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kopf_vb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147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796">
      <w:tab/>
    </w:r>
  </w:p>
  <w:p w:rsidR="00BB1796" w:rsidRDefault="00BB1796">
    <w:pPr>
      <w:ind w:right="-801"/>
    </w:pPr>
  </w:p>
  <w:p w:rsidR="00BB1796" w:rsidRDefault="00BB1796">
    <w:pPr>
      <w:ind w:right="-801"/>
    </w:pPr>
  </w:p>
  <w:p w:rsidR="00BB1796" w:rsidRDefault="00BB1796">
    <w:pPr>
      <w:ind w:right="-801"/>
    </w:pPr>
  </w:p>
  <w:p w:rsidR="00BB1796" w:rsidRDefault="00BB1796">
    <w:pPr>
      <w:ind w:right="-801"/>
    </w:pPr>
  </w:p>
  <w:p w:rsidR="00BB1796" w:rsidRDefault="00BB1796">
    <w:pPr>
      <w:pStyle w:val="Formatvorlage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96" w:rsidRDefault="00C65BFB">
    <w:pPr>
      <w:pStyle w:val="Kopfzeile"/>
    </w:pPr>
    <w:r>
      <w:rPr>
        <w:noProof/>
        <w:sz w:val="20"/>
      </w:rPr>
      <w:drawing>
        <wp:anchor distT="0" distB="0" distL="114300" distR="114300" simplePos="0" relativeHeight="251661824" behindDoc="1" locked="0" layoutInCell="1" allowOverlap="1" wp14:anchorId="1E20DC96" wp14:editId="6DBB20C9">
          <wp:simplePos x="0" y="0"/>
          <wp:positionH relativeFrom="column">
            <wp:posOffset>-27305</wp:posOffset>
          </wp:positionH>
          <wp:positionV relativeFrom="paragraph">
            <wp:posOffset>-90170</wp:posOffset>
          </wp:positionV>
          <wp:extent cx="6721475" cy="718185"/>
          <wp:effectExtent l="0" t="0" r="3175" b="5715"/>
          <wp:wrapNone/>
          <wp:docPr id="20" name="Bild 20" descr="kopf_vb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kopf_vb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147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796">
      <w:rPr>
        <w:noProof/>
      </w:rPr>
      <w:tab/>
    </w:r>
    <w:r w:rsidR="00BB1796"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6686B"/>
    <w:multiLevelType w:val="multilevel"/>
    <w:tmpl w:val="48EE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50"/>
    <w:rsid w:val="0000202A"/>
    <w:rsid w:val="00004AB2"/>
    <w:rsid w:val="00025095"/>
    <w:rsid w:val="00066858"/>
    <w:rsid w:val="00125B46"/>
    <w:rsid w:val="001D607D"/>
    <w:rsid w:val="001E1332"/>
    <w:rsid w:val="001E6BDF"/>
    <w:rsid w:val="002150CB"/>
    <w:rsid w:val="00262085"/>
    <w:rsid w:val="00277DED"/>
    <w:rsid w:val="002E760C"/>
    <w:rsid w:val="0031704B"/>
    <w:rsid w:val="0039465B"/>
    <w:rsid w:val="003B1C28"/>
    <w:rsid w:val="003C4064"/>
    <w:rsid w:val="003D2466"/>
    <w:rsid w:val="003F7926"/>
    <w:rsid w:val="00485A02"/>
    <w:rsid w:val="004B1667"/>
    <w:rsid w:val="004E6229"/>
    <w:rsid w:val="0057066A"/>
    <w:rsid w:val="006350EB"/>
    <w:rsid w:val="00663A92"/>
    <w:rsid w:val="006B6B33"/>
    <w:rsid w:val="007401B1"/>
    <w:rsid w:val="007C48EA"/>
    <w:rsid w:val="008244DC"/>
    <w:rsid w:val="008300F1"/>
    <w:rsid w:val="00876A4B"/>
    <w:rsid w:val="008A64B1"/>
    <w:rsid w:val="008E40D4"/>
    <w:rsid w:val="00944E75"/>
    <w:rsid w:val="00A0692B"/>
    <w:rsid w:val="00A55048"/>
    <w:rsid w:val="00A71F0A"/>
    <w:rsid w:val="00A76247"/>
    <w:rsid w:val="00A77968"/>
    <w:rsid w:val="00A91AAD"/>
    <w:rsid w:val="00AB7A7B"/>
    <w:rsid w:val="00AF5C56"/>
    <w:rsid w:val="00B12C02"/>
    <w:rsid w:val="00BA3DCD"/>
    <w:rsid w:val="00BB1796"/>
    <w:rsid w:val="00C65BFB"/>
    <w:rsid w:val="00CF6573"/>
    <w:rsid w:val="00D10519"/>
    <w:rsid w:val="00D36A93"/>
    <w:rsid w:val="00E60532"/>
    <w:rsid w:val="00E66350"/>
    <w:rsid w:val="00EA7F16"/>
    <w:rsid w:val="00EB4DF3"/>
    <w:rsid w:val="00EE5F31"/>
    <w:rsid w:val="00F64E21"/>
    <w:rsid w:val="00F6531E"/>
    <w:rsid w:val="00F65DDA"/>
    <w:rsid w:val="00F81A9D"/>
    <w:rsid w:val="00FC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 w:cs="Tahoma"/>
      <w:sz w:val="21"/>
    </w:rPr>
  </w:style>
  <w:style w:type="paragraph" w:styleId="berschrift1">
    <w:name w:val="heading 1"/>
    <w:basedOn w:val="Standard"/>
    <w:next w:val="Standard"/>
    <w:autoRedefine/>
    <w:qFormat/>
    <w:pPr>
      <w:keepNext/>
      <w:outlineLvl w:val="0"/>
    </w:pPr>
    <w:rPr>
      <w:bCs/>
      <w:sz w:val="36"/>
    </w:rPr>
  </w:style>
  <w:style w:type="paragraph" w:styleId="berschrift2">
    <w:name w:val="heading 2"/>
    <w:next w:val="Standard"/>
    <w:autoRedefine/>
    <w:qFormat/>
    <w:rsid w:val="008300F1"/>
    <w:pPr>
      <w:keepNext/>
      <w:spacing w:before="240" w:after="60"/>
      <w:outlineLvl w:val="1"/>
    </w:pPr>
    <w:rPr>
      <w:rFonts w:ascii="Tahoma" w:hAnsi="Tahoma" w:cs="Arial"/>
      <w:b/>
      <w:bCs/>
      <w:iCs/>
      <w:sz w:val="36"/>
      <w:szCs w:val="36"/>
    </w:rPr>
  </w:style>
  <w:style w:type="paragraph" w:styleId="berschrift3">
    <w:name w:val="heading 3"/>
    <w:next w:val="Standard"/>
    <w:autoRedefine/>
    <w:qFormat/>
    <w:pPr>
      <w:keepNext/>
      <w:spacing w:after="240"/>
      <w:outlineLvl w:val="2"/>
    </w:pPr>
    <w:rPr>
      <w:rFonts w:ascii="Tahoma" w:hAnsi="Tahoma"/>
      <w:snapToGrid w:val="0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567"/>
      </w:tabs>
    </w:pPr>
    <w:rPr>
      <w:rFonts w:ascii="Eurostile-Condensed" w:hAnsi="Eurostile-Condensed"/>
      <w:sz w:val="18"/>
    </w:rPr>
  </w:style>
  <w:style w:type="paragraph" w:styleId="Textkrper2">
    <w:name w:val="Body Text 2"/>
    <w:basedOn w:val="Standard"/>
    <w:semiHidden/>
    <w:pPr>
      <w:spacing w:line="264" w:lineRule="auto"/>
      <w:ind w:right="1751"/>
    </w:pPr>
    <w:rPr>
      <w:rFonts w:ascii="Minion" w:hAnsi="Minion" w:cs="Arial"/>
    </w:rPr>
  </w:style>
  <w:style w:type="paragraph" w:styleId="Textkrper3">
    <w:name w:val="Body Text 3"/>
    <w:basedOn w:val="Standard"/>
    <w:semiHidden/>
    <w:pPr>
      <w:spacing w:after="143" w:line="264" w:lineRule="auto"/>
      <w:ind w:right="1752"/>
    </w:pPr>
    <w:rPr>
      <w:rFonts w:ascii="Minion" w:hAnsi="Minion" w:cs="Arial"/>
      <w:sz w:val="22"/>
    </w:rPr>
  </w:style>
  <w:style w:type="paragraph" w:styleId="Beschriftung">
    <w:name w:val="caption"/>
    <w:basedOn w:val="Standard"/>
    <w:next w:val="Standard"/>
    <w:qFormat/>
    <w:pPr>
      <w:spacing w:before="1320" w:after="546" w:line="264" w:lineRule="auto"/>
      <w:ind w:right="1752"/>
    </w:pPr>
    <w:rPr>
      <w:b/>
      <w:bCs/>
      <w:sz w:val="20"/>
    </w:rPr>
  </w:style>
  <w:style w:type="paragraph" w:customStyle="1" w:styleId="NormalParagraphStyle">
    <w:name w:val="NormalParagraphStyle"/>
    <w:basedOn w:val="Standard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 New Roman"/>
      <w:color w:val="000000"/>
      <w:sz w:val="24"/>
      <w:szCs w:val="24"/>
    </w:rPr>
  </w:style>
  <w:style w:type="paragraph" w:customStyle="1" w:styleId="Formatvorlage1">
    <w:name w:val="Formatvorlage1"/>
    <w:basedOn w:val="Textkrper"/>
    <w:autoRedefine/>
    <w:rPr>
      <w:rFonts w:ascii="Tahoma" w:hAnsi="Tahoma"/>
    </w:rPr>
  </w:style>
  <w:style w:type="character" w:customStyle="1" w:styleId="absender">
    <w:name w:val="absender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Fett">
    <w:name w:val="Strong"/>
    <w:basedOn w:val="Absatz-Standardschriftart"/>
    <w:qFormat/>
    <w:rPr>
      <w:rFonts w:ascii="Tahoma" w:hAnsi="Tahoma"/>
      <w:b/>
      <w:bCs/>
      <w:sz w:val="24"/>
    </w:rPr>
  </w:style>
  <w:style w:type="paragraph" w:customStyle="1" w:styleId="Abbinder">
    <w:name w:val="Abbinder"/>
    <w:basedOn w:val="Standard"/>
    <w:uiPriority w:val="99"/>
    <w:pPr>
      <w:spacing w:before="240" w:after="120"/>
      <w:jc w:val="both"/>
    </w:pPr>
    <w:rPr>
      <w:snapToGrid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F0A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1F0A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6B6B33"/>
    <w:rPr>
      <w:rFonts w:eastAsiaTheme="minorHAnsi"/>
      <w:sz w:val="2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B6B33"/>
    <w:rPr>
      <w:rFonts w:ascii="Tahoma" w:eastAsiaTheme="minorHAnsi" w:hAnsi="Tahoma" w:cs="Tahoma"/>
      <w:lang w:eastAsia="en-US"/>
    </w:rPr>
  </w:style>
  <w:style w:type="character" w:customStyle="1" w:styleId="entry--content">
    <w:name w:val="entry--content"/>
    <w:basedOn w:val="Absatz-Standardschriftart"/>
    <w:rsid w:val="00EB4DF3"/>
  </w:style>
  <w:style w:type="character" w:styleId="BesuchterHyperlink">
    <w:name w:val="FollowedHyperlink"/>
    <w:basedOn w:val="Absatz-Standardschriftart"/>
    <w:uiPriority w:val="99"/>
    <w:semiHidden/>
    <w:unhideWhenUsed/>
    <w:rsid w:val="004B16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 w:cs="Tahoma"/>
      <w:sz w:val="21"/>
    </w:rPr>
  </w:style>
  <w:style w:type="paragraph" w:styleId="berschrift1">
    <w:name w:val="heading 1"/>
    <w:basedOn w:val="Standard"/>
    <w:next w:val="Standard"/>
    <w:autoRedefine/>
    <w:qFormat/>
    <w:pPr>
      <w:keepNext/>
      <w:outlineLvl w:val="0"/>
    </w:pPr>
    <w:rPr>
      <w:bCs/>
      <w:sz w:val="36"/>
    </w:rPr>
  </w:style>
  <w:style w:type="paragraph" w:styleId="berschrift2">
    <w:name w:val="heading 2"/>
    <w:next w:val="Standard"/>
    <w:autoRedefine/>
    <w:qFormat/>
    <w:rsid w:val="008300F1"/>
    <w:pPr>
      <w:keepNext/>
      <w:spacing w:before="240" w:after="60"/>
      <w:outlineLvl w:val="1"/>
    </w:pPr>
    <w:rPr>
      <w:rFonts w:ascii="Tahoma" w:hAnsi="Tahoma" w:cs="Arial"/>
      <w:b/>
      <w:bCs/>
      <w:iCs/>
      <w:sz w:val="36"/>
      <w:szCs w:val="36"/>
    </w:rPr>
  </w:style>
  <w:style w:type="paragraph" w:styleId="berschrift3">
    <w:name w:val="heading 3"/>
    <w:next w:val="Standard"/>
    <w:autoRedefine/>
    <w:qFormat/>
    <w:pPr>
      <w:keepNext/>
      <w:spacing w:after="240"/>
      <w:outlineLvl w:val="2"/>
    </w:pPr>
    <w:rPr>
      <w:rFonts w:ascii="Tahoma" w:hAnsi="Tahoma"/>
      <w:snapToGrid w:val="0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567"/>
      </w:tabs>
    </w:pPr>
    <w:rPr>
      <w:rFonts w:ascii="Eurostile-Condensed" w:hAnsi="Eurostile-Condensed"/>
      <w:sz w:val="18"/>
    </w:rPr>
  </w:style>
  <w:style w:type="paragraph" w:styleId="Textkrper2">
    <w:name w:val="Body Text 2"/>
    <w:basedOn w:val="Standard"/>
    <w:semiHidden/>
    <w:pPr>
      <w:spacing w:line="264" w:lineRule="auto"/>
      <w:ind w:right="1751"/>
    </w:pPr>
    <w:rPr>
      <w:rFonts w:ascii="Minion" w:hAnsi="Minion" w:cs="Arial"/>
    </w:rPr>
  </w:style>
  <w:style w:type="paragraph" w:styleId="Textkrper3">
    <w:name w:val="Body Text 3"/>
    <w:basedOn w:val="Standard"/>
    <w:semiHidden/>
    <w:pPr>
      <w:spacing w:after="143" w:line="264" w:lineRule="auto"/>
      <w:ind w:right="1752"/>
    </w:pPr>
    <w:rPr>
      <w:rFonts w:ascii="Minion" w:hAnsi="Minion" w:cs="Arial"/>
      <w:sz w:val="22"/>
    </w:rPr>
  </w:style>
  <w:style w:type="paragraph" w:styleId="Beschriftung">
    <w:name w:val="caption"/>
    <w:basedOn w:val="Standard"/>
    <w:next w:val="Standard"/>
    <w:qFormat/>
    <w:pPr>
      <w:spacing w:before="1320" w:after="546" w:line="264" w:lineRule="auto"/>
      <w:ind w:right="1752"/>
    </w:pPr>
    <w:rPr>
      <w:b/>
      <w:bCs/>
      <w:sz w:val="20"/>
    </w:rPr>
  </w:style>
  <w:style w:type="paragraph" w:customStyle="1" w:styleId="NormalParagraphStyle">
    <w:name w:val="NormalParagraphStyle"/>
    <w:basedOn w:val="Standard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 New Roman"/>
      <w:color w:val="000000"/>
      <w:sz w:val="24"/>
      <w:szCs w:val="24"/>
    </w:rPr>
  </w:style>
  <w:style w:type="paragraph" w:customStyle="1" w:styleId="Formatvorlage1">
    <w:name w:val="Formatvorlage1"/>
    <w:basedOn w:val="Textkrper"/>
    <w:autoRedefine/>
    <w:rPr>
      <w:rFonts w:ascii="Tahoma" w:hAnsi="Tahoma"/>
    </w:rPr>
  </w:style>
  <w:style w:type="character" w:customStyle="1" w:styleId="absender">
    <w:name w:val="absender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Fett">
    <w:name w:val="Strong"/>
    <w:basedOn w:val="Absatz-Standardschriftart"/>
    <w:qFormat/>
    <w:rPr>
      <w:rFonts w:ascii="Tahoma" w:hAnsi="Tahoma"/>
      <w:b/>
      <w:bCs/>
      <w:sz w:val="24"/>
    </w:rPr>
  </w:style>
  <w:style w:type="paragraph" w:customStyle="1" w:styleId="Abbinder">
    <w:name w:val="Abbinder"/>
    <w:basedOn w:val="Standard"/>
    <w:uiPriority w:val="99"/>
    <w:pPr>
      <w:spacing w:before="240" w:after="120"/>
      <w:jc w:val="both"/>
    </w:pPr>
    <w:rPr>
      <w:snapToGrid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F0A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1F0A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6B6B33"/>
    <w:rPr>
      <w:rFonts w:eastAsiaTheme="minorHAnsi"/>
      <w:sz w:val="2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B6B33"/>
    <w:rPr>
      <w:rFonts w:ascii="Tahoma" w:eastAsiaTheme="minorHAnsi" w:hAnsi="Tahoma" w:cs="Tahoma"/>
      <w:lang w:eastAsia="en-US"/>
    </w:rPr>
  </w:style>
  <w:style w:type="character" w:customStyle="1" w:styleId="entry--content">
    <w:name w:val="entry--content"/>
    <w:basedOn w:val="Absatz-Standardschriftart"/>
    <w:rsid w:val="00EB4DF3"/>
  </w:style>
  <w:style w:type="character" w:styleId="BesuchterHyperlink">
    <w:name w:val="FollowedHyperlink"/>
    <w:basedOn w:val="Absatz-Standardschriftart"/>
    <w:uiPriority w:val="99"/>
    <w:semiHidden/>
    <w:unhideWhenUsed/>
    <w:rsid w:val="004B16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ogel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essestelle@vogel.d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bit.ly/2r2ZiW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lke.hoeffken@vogel.d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05F0C-9D84-4FBF-AF79-E91F550F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3352062B.dotm</Template>
  <TotalTime>0</TotalTime>
  <Pages>2</Pages>
  <Words>366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24</vt:lpstr>
    </vt:vector>
  </TitlesOfParts>
  <Company>Vogel Service GmbH</Company>
  <LinksUpToDate>false</LinksUpToDate>
  <CharactersWithSpaces>3218</CharactersWithSpaces>
  <SharedDoc>false</SharedDoc>
  <HLinks>
    <vt:vector size="18" baseType="variant">
      <vt:variant>
        <vt:i4>7667760</vt:i4>
      </vt:variant>
      <vt:variant>
        <vt:i4>3</vt:i4>
      </vt:variant>
      <vt:variant>
        <vt:i4>0</vt:i4>
      </vt:variant>
      <vt:variant>
        <vt:i4>5</vt:i4>
      </vt:variant>
      <vt:variant>
        <vt:lpwstr>http://www.vogel-media.de/</vt:lpwstr>
      </vt:variant>
      <vt:variant>
        <vt:lpwstr/>
      </vt:variant>
      <vt:variant>
        <vt:i4>2031736</vt:i4>
      </vt:variant>
      <vt:variant>
        <vt:i4>-1</vt:i4>
      </vt:variant>
      <vt:variant>
        <vt:i4>2069</vt:i4>
      </vt:variant>
      <vt:variant>
        <vt:i4>1</vt:i4>
      </vt:variant>
      <vt:variant>
        <vt:lpwstr>kopf_vbm.jpg</vt:lpwstr>
      </vt:variant>
      <vt:variant>
        <vt:lpwstr/>
      </vt:variant>
      <vt:variant>
        <vt:i4>6488084</vt:i4>
      </vt:variant>
      <vt:variant>
        <vt:i4>-1</vt:i4>
      </vt:variant>
      <vt:variant>
        <vt:i4>2082</vt:i4>
      </vt:variant>
      <vt:variant>
        <vt:i4>1</vt:i4>
      </vt:variant>
      <vt:variant>
        <vt:lpwstr>..\..\briefboegen\kopfleisten_rgb\vbm_kopf_bb.jpg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Vogel IT Services</dc:creator>
  <cp:lastModifiedBy>praktikant_kommunikation</cp:lastModifiedBy>
  <cp:revision>5</cp:revision>
  <cp:lastPrinted>2018-04-30T09:24:00Z</cp:lastPrinted>
  <dcterms:created xsi:type="dcterms:W3CDTF">2018-04-30T09:24:00Z</dcterms:created>
  <dcterms:modified xsi:type="dcterms:W3CDTF">2018-05-04T08:37:00Z</dcterms:modified>
</cp:coreProperties>
</file>