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51" w:rsidRPr="006E7E4F" w:rsidRDefault="009A1151" w:rsidP="002F5F39">
      <w:pPr>
        <w:rPr>
          <w:rFonts w:asciiTheme="majorHAnsi" w:hAnsiTheme="majorHAnsi"/>
          <w:b/>
          <w:sz w:val="40"/>
          <w:szCs w:val="40"/>
        </w:rPr>
      </w:pPr>
      <w:r w:rsidRPr="006E7E4F">
        <w:rPr>
          <w:rFonts w:asciiTheme="majorHAnsi" w:hAnsiTheme="majorHAnsi"/>
          <w:b/>
          <w:sz w:val="40"/>
          <w:szCs w:val="40"/>
        </w:rPr>
        <w:t>Pressemitteilung</w:t>
      </w:r>
    </w:p>
    <w:p w:rsidR="009A1151" w:rsidRDefault="009A1151" w:rsidP="002F5F39">
      <w:pPr>
        <w:rPr>
          <w:rFonts w:asciiTheme="majorHAnsi" w:hAnsiTheme="majorHAnsi"/>
          <w:b/>
          <w:sz w:val="32"/>
          <w:szCs w:val="32"/>
        </w:rPr>
      </w:pPr>
    </w:p>
    <w:p w:rsidR="002F5F39" w:rsidRPr="008A4598" w:rsidRDefault="00EC1548" w:rsidP="008A4598">
      <w:pPr>
        <w:pStyle w:val="berschrift1"/>
      </w:pPr>
      <w:r w:rsidRPr="008A4598">
        <w:t>Zentnerweise Fachwissen verschenkt</w:t>
      </w:r>
    </w:p>
    <w:p w:rsidR="009A1151" w:rsidRPr="00530514" w:rsidRDefault="00530514" w:rsidP="006E7E4F">
      <w:pPr>
        <w:pStyle w:val="berschrift2"/>
      </w:pPr>
      <w:r w:rsidRPr="00530514">
        <w:t xml:space="preserve">Vogel Communications Group </w:t>
      </w:r>
      <w:r w:rsidR="00EC1548">
        <w:t>unterstützt Berufsausbi</w:t>
      </w:r>
      <w:r w:rsidR="00EC1548">
        <w:t>l</w:t>
      </w:r>
      <w:r w:rsidR="00EC1548">
        <w:t>dung durch Bücherspende im Wert von über 8.000 Euro</w:t>
      </w:r>
    </w:p>
    <w:p w:rsidR="006712CD" w:rsidRDefault="00EC1548" w:rsidP="00A634D2">
      <w:r>
        <w:t>Insgesamt 15 Kisten voller Fachbücher spendete das Fachmedium „Labor</w:t>
      </w:r>
      <w:r w:rsidR="008A4598">
        <w:t>-</w:t>
      </w:r>
      <w:r>
        <w:t>praxis“ aus seinen Beständen an die Würzburger Klara-Oppenheimer-Schule. Die Bücher zu den Themen Chemie und Biologie sind für die Laborantenausbi</w:t>
      </w:r>
      <w:r>
        <w:t>l</w:t>
      </w:r>
      <w:r>
        <w:t>dung bestimmt.</w:t>
      </w:r>
    </w:p>
    <w:p w:rsidR="00EC1548" w:rsidRPr="008E6553" w:rsidRDefault="00EC1548" w:rsidP="00A634D2">
      <w:pPr>
        <w:pStyle w:val="NurText"/>
        <w:spacing w:after="120"/>
        <w:rPr>
          <w:rFonts w:asciiTheme="minorHAnsi" w:hAnsiTheme="minorHAnsi" w:cstheme="minorHAnsi"/>
          <w:bCs/>
          <w:color w:val="000000" w:themeColor="text1"/>
          <w:sz w:val="18"/>
          <w:szCs w:val="18"/>
        </w:rPr>
      </w:pPr>
      <w:r>
        <w:rPr>
          <w:rFonts w:asciiTheme="minorHAnsi" w:hAnsiTheme="minorHAnsi" w:cstheme="minorHAnsi"/>
          <w:bCs/>
          <w:sz w:val="18"/>
          <w:szCs w:val="18"/>
        </w:rPr>
        <w:t xml:space="preserve">Die Bücher stammen aus dem Redaktionsbereich des Fachmediums </w:t>
      </w:r>
      <w:r w:rsidR="008A4598">
        <w:rPr>
          <w:rFonts w:asciiTheme="minorHAnsi" w:hAnsiTheme="minorHAnsi" w:cstheme="minorHAnsi"/>
          <w:bCs/>
          <w:sz w:val="18"/>
          <w:szCs w:val="18"/>
        </w:rPr>
        <w:t>„</w:t>
      </w:r>
      <w:r>
        <w:rPr>
          <w:rFonts w:asciiTheme="minorHAnsi" w:hAnsiTheme="minorHAnsi" w:cstheme="minorHAnsi"/>
          <w:bCs/>
          <w:sz w:val="18"/>
          <w:szCs w:val="18"/>
        </w:rPr>
        <w:t>Laborpraxis</w:t>
      </w:r>
      <w:r w:rsidR="008A4598">
        <w:rPr>
          <w:rFonts w:asciiTheme="minorHAnsi" w:hAnsiTheme="minorHAnsi" w:cstheme="minorHAnsi"/>
          <w:bCs/>
          <w:sz w:val="18"/>
          <w:szCs w:val="18"/>
        </w:rPr>
        <w:t>“</w:t>
      </w:r>
      <w:r>
        <w:rPr>
          <w:rFonts w:asciiTheme="minorHAnsi" w:hAnsiTheme="minorHAnsi" w:cstheme="minorHAnsi"/>
          <w:bCs/>
          <w:sz w:val="18"/>
          <w:szCs w:val="18"/>
        </w:rPr>
        <w:t xml:space="preserve"> und sind größtenteils Rezensionsexemplare. </w:t>
      </w:r>
      <w:r w:rsidRPr="00EC1548">
        <w:rPr>
          <w:rFonts w:asciiTheme="minorHAnsi" w:hAnsiTheme="minorHAnsi" w:cstheme="minorHAnsi"/>
          <w:bCs/>
          <w:sz w:val="18"/>
          <w:szCs w:val="18"/>
        </w:rPr>
        <w:t xml:space="preserve">„Uns hätte das </w:t>
      </w:r>
      <w:r>
        <w:rPr>
          <w:rFonts w:asciiTheme="minorHAnsi" w:hAnsiTheme="minorHAnsi" w:cstheme="minorHAnsi"/>
          <w:bCs/>
          <w:sz w:val="18"/>
          <w:szCs w:val="18"/>
        </w:rPr>
        <w:t xml:space="preserve">Herz geblutet, wenn wir diese Bücher hätten wegschmeißen müssen. Die sind ja alle noch neu!“ erklärt Marc Platthaus, Chefredakteur des Fachmediums </w:t>
      </w:r>
      <w:r w:rsidR="008A4598">
        <w:rPr>
          <w:rFonts w:asciiTheme="minorHAnsi" w:hAnsiTheme="minorHAnsi" w:cstheme="minorHAnsi"/>
          <w:bCs/>
          <w:sz w:val="18"/>
          <w:szCs w:val="18"/>
        </w:rPr>
        <w:t>„</w:t>
      </w:r>
      <w:r>
        <w:rPr>
          <w:rFonts w:asciiTheme="minorHAnsi" w:hAnsiTheme="minorHAnsi" w:cstheme="minorHAnsi"/>
          <w:bCs/>
          <w:sz w:val="18"/>
          <w:szCs w:val="18"/>
        </w:rPr>
        <w:t>Laborpraxis</w:t>
      </w:r>
      <w:r w:rsidR="008A4598">
        <w:rPr>
          <w:rFonts w:asciiTheme="minorHAnsi" w:hAnsiTheme="minorHAnsi" w:cstheme="minorHAnsi"/>
          <w:bCs/>
          <w:sz w:val="18"/>
          <w:szCs w:val="18"/>
        </w:rPr>
        <w:t>“</w:t>
      </w:r>
      <w:r w:rsidR="00032C6C">
        <w:rPr>
          <w:rFonts w:asciiTheme="minorHAnsi" w:hAnsiTheme="minorHAnsi" w:cstheme="minorHAnsi"/>
          <w:bCs/>
          <w:sz w:val="18"/>
          <w:szCs w:val="18"/>
        </w:rPr>
        <w:t>, das in der Vogel Communications Group in Würzburg verlegt wird</w:t>
      </w:r>
      <w:r>
        <w:rPr>
          <w:rFonts w:asciiTheme="minorHAnsi" w:hAnsiTheme="minorHAnsi" w:cstheme="minorHAnsi"/>
          <w:bCs/>
          <w:sz w:val="18"/>
          <w:szCs w:val="18"/>
        </w:rPr>
        <w:t>.</w:t>
      </w:r>
      <w:r w:rsidR="00E27BD3">
        <w:rPr>
          <w:rFonts w:asciiTheme="minorHAnsi" w:hAnsiTheme="minorHAnsi" w:cstheme="minorHAnsi"/>
          <w:bCs/>
          <w:sz w:val="18"/>
          <w:szCs w:val="18"/>
        </w:rPr>
        <w:t xml:space="preserve"> </w:t>
      </w:r>
      <w:r>
        <w:rPr>
          <w:rFonts w:asciiTheme="minorHAnsi" w:hAnsiTheme="minorHAnsi" w:cstheme="minorHAnsi"/>
          <w:bCs/>
          <w:sz w:val="18"/>
          <w:szCs w:val="18"/>
        </w:rPr>
        <w:t xml:space="preserve">„Auf diese Weise erhalten wir </w:t>
      </w:r>
      <w:r w:rsidR="00E27BD3">
        <w:rPr>
          <w:rFonts w:asciiTheme="minorHAnsi" w:hAnsiTheme="minorHAnsi" w:cstheme="minorHAnsi"/>
          <w:bCs/>
          <w:sz w:val="18"/>
          <w:szCs w:val="18"/>
        </w:rPr>
        <w:t xml:space="preserve">wertvolle Fachbücher und Nachschlagewerke </w:t>
      </w:r>
      <w:r>
        <w:rPr>
          <w:rFonts w:asciiTheme="minorHAnsi" w:hAnsiTheme="minorHAnsi" w:cstheme="minorHAnsi"/>
          <w:bCs/>
          <w:sz w:val="18"/>
          <w:szCs w:val="18"/>
        </w:rPr>
        <w:t>für unsere Lehrerbibliothek, die wir mit normalen Mittel nicht kaufen könnten. Diese Bücherspende ist schon sehr beachtlich</w:t>
      </w:r>
      <w:r w:rsidR="00E27BD3">
        <w:rPr>
          <w:rFonts w:asciiTheme="minorHAnsi" w:hAnsiTheme="minorHAnsi" w:cstheme="minorHAnsi"/>
          <w:bCs/>
          <w:sz w:val="18"/>
          <w:szCs w:val="18"/>
        </w:rPr>
        <w:t>“, freu</w:t>
      </w:r>
      <w:r w:rsidR="00032C6C">
        <w:rPr>
          <w:rFonts w:asciiTheme="minorHAnsi" w:hAnsiTheme="minorHAnsi" w:cstheme="minorHAnsi"/>
          <w:bCs/>
          <w:sz w:val="18"/>
          <w:szCs w:val="18"/>
        </w:rPr>
        <w:t xml:space="preserve">te sich Schulleiter Wilhelm Ott: </w:t>
      </w:r>
      <w:r w:rsidR="00032C6C" w:rsidRPr="008E6553">
        <w:rPr>
          <w:rFonts w:asciiTheme="minorHAnsi" w:hAnsiTheme="minorHAnsi" w:cstheme="minorHAnsi"/>
          <w:bCs/>
          <w:color w:val="000000" w:themeColor="text1"/>
          <w:sz w:val="18"/>
          <w:szCs w:val="18"/>
        </w:rPr>
        <w:t xml:space="preserve">„Das unterstützt </w:t>
      </w:r>
      <w:r w:rsidR="00E73B41" w:rsidRPr="008E6553">
        <w:rPr>
          <w:rFonts w:asciiTheme="minorHAnsi" w:hAnsiTheme="minorHAnsi" w:cstheme="minorHAnsi"/>
          <w:bCs/>
          <w:color w:val="000000" w:themeColor="text1"/>
          <w:sz w:val="18"/>
          <w:szCs w:val="18"/>
        </w:rPr>
        <w:t xml:space="preserve">die anspruchsvolle </w:t>
      </w:r>
      <w:r w:rsidR="00032C6C" w:rsidRPr="008E6553">
        <w:rPr>
          <w:rFonts w:asciiTheme="minorHAnsi" w:hAnsiTheme="minorHAnsi" w:cstheme="minorHAnsi"/>
          <w:bCs/>
          <w:color w:val="000000" w:themeColor="text1"/>
          <w:sz w:val="18"/>
          <w:szCs w:val="18"/>
        </w:rPr>
        <w:t xml:space="preserve">Ausbildung </w:t>
      </w:r>
      <w:r w:rsidR="00E73B41" w:rsidRPr="008E6553">
        <w:rPr>
          <w:rFonts w:asciiTheme="minorHAnsi" w:hAnsiTheme="minorHAnsi" w:cstheme="minorHAnsi"/>
          <w:bCs/>
          <w:color w:val="000000" w:themeColor="text1"/>
          <w:sz w:val="18"/>
          <w:szCs w:val="18"/>
        </w:rPr>
        <w:t xml:space="preserve">in den Laborberufen </w:t>
      </w:r>
      <w:r w:rsidR="00032C6C" w:rsidRPr="008E6553">
        <w:rPr>
          <w:rFonts w:asciiTheme="minorHAnsi" w:hAnsiTheme="minorHAnsi" w:cstheme="minorHAnsi"/>
          <w:bCs/>
          <w:color w:val="000000" w:themeColor="text1"/>
          <w:sz w:val="18"/>
          <w:szCs w:val="18"/>
        </w:rPr>
        <w:t xml:space="preserve">mit </w:t>
      </w:r>
      <w:r w:rsidR="00E73B41" w:rsidRPr="008E6553">
        <w:rPr>
          <w:rFonts w:asciiTheme="minorHAnsi" w:hAnsiTheme="minorHAnsi" w:cstheme="minorHAnsi"/>
          <w:bCs/>
          <w:color w:val="000000" w:themeColor="text1"/>
          <w:sz w:val="18"/>
          <w:szCs w:val="18"/>
        </w:rPr>
        <w:t xml:space="preserve">ihren </w:t>
      </w:r>
      <w:r w:rsidR="00032C6C" w:rsidRPr="008E6553">
        <w:rPr>
          <w:rFonts w:asciiTheme="minorHAnsi" w:hAnsiTheme="minorHAnsi" w:cstheme="minorHAnsi"/>
          <w:bCs/>
          <w:color w:val="000000" w:themeColor="text1"/>
          <w:sz w:val="18"/>
          <w:szCs w:val="18"/>
        </w:rPr>
        <w:t xml:space="preserve">hohen Anforderungen und kommt letztlich den </w:t>
      </w:r>
      <w:r w:rsidR="00E73B41" w:rsidRPr="008E6553">
        <w:rPr>
          <w:rFonts w:asciiTheme="minorHAnsi" w:hAnsiTheme="minorHAnsi" w:cstheme="minorHAnsi"/>
          <w:bCs/>
          <w:color w:val="000000" w:themeColor="text1"/>
          <w:sz w:val="18"/>
          <w:szCs w:val="18"/>
        </w:rPr>
        <w:t>ausbildenden Betrieben der Branche</w:t>
      </w:r>
      <w:r w:rsidR="00032C6C" w:rsidRPr="008E6553">
        <w:rPr>
          <w:rFonts w:asciiTheme="minorHAnsi" w:hAnsiTheme="minorHAnsi" w:cstheme="minorHAnsi"/>
          <w:bCs/>
          <w:color w:val="000000" w:themeColor="text1"/>
          <w:sz w:val="18"/>
          <w:szCs w:val="18"/>
        </w:rPr>
        <w:t xml:space="preserve"> in der R</w:t>
      </w:r>
      <w:r w:rsidR="00032C6C" w:rsidRPr="008E6553">
        <w:rPr>
          <w:rFonts w:asciiTheme="minorHAnsi" w:hAnsiTheme="minorHAnsi" w:cstheme="minorHAnsi"/>
          <w:bCs/>
          <w:color w:val="000000" w:themeColor="text1"/>
          <w:sz w:val="18"/>
          <w:szCs w:val="18"/>
        </w:rPr>
        <w:t>e</w:t>
      </w:r>
      <w:r w:rsidR="008A4598">
        <w:rPr>
          <w:rFonts w:asciiTheme="minorHAnsi" w:hAnsiTheme="minorHAnsi" w:cstheme="minorHAnsi"/>
          <w:bCs/>
          <w:color w:val="000000" w:themeColor="text1"/>
          <w:sz w:val="18"/>
          <w:szCs w:val="18"/>
        </w:rPr>
        <w:t>gion zug</w:t>
      </w:r>
      <w:r w:rsidR="00032C6C" w:rsidRPr="008E6553">
        <w:rPr>
          <w:rFonts w:asciiTheme="minorHAnsi" w:hAnsiTheme="minorHAnsi" w:cstheme="minorHAnsi"/>
          <w:bCs/>
          <w:color w:val="000000" w:themeColor="text1"/>
          <w:sz w:val="18"/>
          <w:szCs w:val="18"/>
        </w:rPr>
        <w:t>ute!“</w:t>
      </w:r>
    </w:p>
    <w:p w:rsidR="00032C6C" w:rsidRPr="00EC1548" w:rsidRDefault="00032C6C" w:rsidP="00A634D2">
      <w:pPr>
        <w:pStyle w:val="NurText"/>
        <w:spacing w:after="120"/>
        <w:rPr>
          <w:rFonts w:asciiTheme="minorHAnsi" w:hAnsiTheme="minorHAnsi" w:cstheme="minorHAnsi"/>
          <w:bCs/>
          <w:sz w:val="18"/>
          <w:szCs w:val="18"/>
        </w:rPr>
      </w:pPr>
      <w:r>
        <w:rPr>
          <w:rFonts w:asciiTheme="minorHAnsi" w:hAnsiTheme="minorHAnsi" w:cstheme="minorHAnsi"/>
          <w:bCs/>
          <w:sz w:val="18"/>
          <w:szCs w:val="18"/>
        </w:rPr>
        <w:t xml:space="preserve">„Als Spezialist für Fachwissen informieren wir in insgesamt 14 großen Branchen alle, die sich weiterbilden und fachspezifisch informieren wollen, vom Auszubildenden bis zum Topmanager. Heute konnten wir mit dieser Bücherspende direkt </w:t>
      </w:r>
      <w:r w:rsidR="00EC706F">
        <w:rPr>
          <w:rFonts w:asciiTheme="minorHAnsi" w:hAnsiTheme="minorHAnsi" w:cstheme="minorHAnsi"/>
          <w:bCs/>
          <w:sz w:val="18"/>
          <w:szCs w:val="18"/>
        </w:rPr>
        <w:t xml:space="preserve">etwas für </w:t>
      </w:r>
      <w:r>
        <w:rPr>
          <w:rFonts w:asciiTheme="minorHAnsi" w:hAnsiTheme="minorHAnsi" w:cstheme="minorHAnsi"/>
          <w:bCs/>
          <w:sz w:val="18"/>
          <w:szCs w:val="18"/>
        </w:rPr>
        <w:t>die Ausbi</w:t>
      </w:r>
      <w:r>
        <w:rPr>
          <w:rFonts w:asciiTheme="minorHAnsi" w:hAnsiTheme="minorHAnsi" w:cstheme="minorHAnsi"/>
          <w:bCs/>
          <w:sz w:val="18"/>
          <w:szCs w:val="18"/>
        </w:rPr>
        <w:t>l</w:t>
      </w:r>
      <w:r>
        <w:rPr>
          <w:rFonts w:asciiTheme="minorHAnsi" w:hAnsiTheme="minorHAnsi" w:cstheme="minorHAnsi"/>
          <w:bCs/>
          <w:sz w:val="18"/>
          <w:szCs w:val="18"/>
        </w:rPr>
        <w:t xml:space="preserve">dung </w:t>
      </w:r>
      <w:r w:rsidR="00EC706F">
        <w:rPr>
          <w:rFonts w:asciiTheme="minorHAnsi" w:hAnsiTheme="minorHAnsi" w:cstheme="minorHAnsi"/>
          <w:bCs/>
          <w:sz w:val="18"/>
          <w:szCs w:val="18"/>
        </w:rPr>
        <w:t xml:space="preserve">tun, denn nur eine exzellente Ausbildung hält die Branchen wettbewerbsfähig. Das wollen wir mit der Bücherspende heute unterstreichen“, erläuterte Vogel-Kommunikationschef Dr. Gunther Schunk: „Wir haben den Wert der 15 Kartons mit Fachbüchern überschlägig zusammengerechnet um kommen auf über 8.000 Euro. Das ist ein guter </w:t>
      </w:r>
      <w:proofErr w:type="spellStart"/>
      <w:r w:rsidR="00EC706F">
        <w:rPr>
          <w:rFonts w:asciiTheme="minorHAnsi" w:hAnsiTheme="minorHAnsi" w:cstheme="minorHAnsi"/>
          <w:bCs/>
          <w:sz w:val="18"/>
          <w:szCs w:val="18"/>
        </w:rPr>
        <w:t>Invest</w:t>
      </w:r>
      <w:proofErr w:type="spellEnd"/>
      <w:r w:rsidR="00EC706F">
        <w:rPr>
          <w:rFonts w:asciiTheme="minorHAnsi" w:hAnsiTheme="minorHAnsi" w:cstheme="minorHAnsi"/>
          <w:bCs/>
          <w:sz w:val="18"/>
          <w:szCs w:val="18"/>
        </w:rPr>
        <w:t xml:space="preserve"> in die Zukunft der Region und unsere künftigen Fachmedienleser!“</w:t>
      </w:r>
    </w:p>
    <w:p w:rsidR="00EC1548" w:rsidRPr="00EC1548" w:rsidRDefault="00EC1548" w:rsidP="00A634D2">
      <w:pPr>
        <w:pStyle w:val="NurText"/>
        <w:spacing w:after="120"/>
        <w:rPr>
          <w:rFonts w:asciiTheme="minorHAnsi" w:hAnsiTheme="minorHAnsi" w:cstheme="minorHAnsi"/>
          <w:bCs/>
          <w:sz w:val="18"/>
          <w:szCs w:val="18"/>
        </w:rPr>
      </w:pPr>
    </w:p>
    <w:p w:rsidR="00EC1548" w:rsidRPr="002D0D71" w:rsidRDefault="00032C6C" w:rsidP="00A634D2">
      <w:pPr>
        <w:pStyle w:val="NurText"/>
        <w:spacing w:after="120"/>
        <w:rPr>
          <w:rFonts w:asciiTheme="minorHAnsi" w:hAnsiTheme="minorHAnsi" w:cstheme="minorHAnsi"/>
          <w:bCs/>
          <w:i/>
          <w:sz w:val="18"/>
          <w:szCs w:val="18"/>
        </w:rPr>
      </w:pPr>
      <w:r w:rsidRPr="002D0D71">
        <w:rPr>
          <w:rFonts w:asciiTheme="minorHAnsi" w:hAnsiTheme="minorHAnsi" w:cstheme="minorHAnsi"/>
          <w:bCs/>
          <w:i/>
          <w:sz w:val="18"/>
          <w:szCs w:val="18"/>
          <w:u w:val="single"/>
        </w:rPr>
        <w:t>Foto:</w:t>
      </w:r>
      <w:r w:rsidRPr="002D0D71">
        <w:rPr>
          <w:rFonts w:asciiTheme="minorHAnsi" w:hAnsiTheme="minorHAnsi" w:cstheme="minorHAnsi"/>
          <w:bCs/>
          <w:i/>
          <w:sz w:val="18"/>
          <w:szCs w:val="18"/>
        </w:rPr>
        <w:t xml:space="preserve"> (v. li.) </w:t>
      </w:r>
      <w:bookmarkStart w:id="0" w:name="_GoBack"/>
      <w:bookmarkEnd w:id="0"/>
      <w:r w:rsidR="00DF6314" w:rsidRPr="00DF6314">
        <w:rPr>
          <w:rFonts w:asciiTheme="minorHAnsi" w:hAnsiTheme="minorHAnsi" w:cstheme="minorHAnsi"/>
          <w:bCs/>
          <w:i/>
          <w:sz w:val="18"/>
          <w:szCs w:val="18"/>
        </w:rPr>
        <w:t>Dr. Gunther Schunk (Vogel Communications Group), Marc Platthaus (Che</w:t>
      </w:r>
      <w:r w:rsidR="00DF6314" w:rsidRPr="00DF6314">
        <w:rPr>
          <w:rFonts w:asciiTheme="minorHAnsi" w:hAnsiTheme="minorHAnsi" w:cstheme="minorHAnsi"/>
          <w:bCs/>
          <w:i/>
          <w:sz w:val="18"/>
          <w:szCs w:val="18"/>
        </w:rPr>
        <w:t>f</w:t>
      </w:r>
      <w:r w:rsidR="00DF6314" w:rsidRPr="00DF6314">
        <w:rPr>
          <w:rFonts w:asciiTheme="minorHAnsi" w:hAnsiTheme="minorHAnsi" w:cstheme="minorHAnsi"/>
          <w:bCs/>
          <w:i/>
          <w:sz w:val="18"/>
          <w:szCs w:val="18"/>
        </w:rPr>
        <w:t xml:space="preserve">redakteur „Laborpraxis“), Angelika Benz und Dr. Sebastian Schneider sowie Schulleiter Wilhelm Ott (alle drei </w:t>
      </w:r>
      <w:proofErr w:type="gramStart"/>
      <w:r w:rsidR="00DF6314" w:rsidRPr="00DF6314">
        <w:rPr>
          <w:rFonts w:asciiTheme="minorHAnsi" w:hAnsiTheme="minorHAnsi" w:cstheme="minorHAnsi"/>
          <w:bCs/>
          <w:i/>
          <w:sz w:val="18"/>
          <w:szCs w:val="18"/>
        </w:rPr>
        <w:t>Klara-Oppenheimer-Schule</w:t>
      </w:r>
      <w:proofErr w:type="gramEnd"/>
      <w:r w:rsidR="00DF6314" w:rsidRPr="00DF6314">
        <w:rPr>
          <w:rFonts w:asciiTheme="minorHAnsi" w:hAnsiTheme="minorHAnsi" w:cstheme="minorHAnsi"/>
          <w:bCs/>
          <w:i/>
          <w:sz w:val="18"/>
          <w:szCs w:val="18"/>
        </w:rPr>
        <w:t>)</w:t>
      </w:r>
    </w:p>
    <w:p w:rsidR="00032C6C" w:rsidRPr="002D0D71" w:rsidRDefault="00487F71" w:rsidP="00A634D2">
      <w:pPr>
        <w:pStyle w:val="NurText"/>
        <w:spacing w:after="120"/>
        <w:rPr>
          <w:rFonts w:asciiTheme="minorHAnsi" w:hAnsiTheme="minorHAnsi" w:cstheme="minorHAnsi"/>
          <w:bCs/>
          <w:i/>
          <w:sz w:val="18"/>
          <w:szCs w:val="18"/>
        </w:rPr>
      </w:pPr>
      <w:r w:rsidRPr="002D0D71">
        <w:rPr>
          <w:rFonts w:asciiTheme="minorHAnsi" w:hAnsiTheme="minorHAnsi" w:cstheme="minorHAnsi"/>
          <w:bCs/>
          <w:i/>
          <w:sz w:val="18"/>
          <w:szCs w:val="18"/>
          <w:u w:val="single"/>
        </w:rPr>
        <w:t>Fotohinweis:</w:t>
      </w:r>
      <w:r w:rsidRPr="002D0D71">
        <w:rPr>
          <w:rFonts w:asciiTheme="minorHAnsi" w:hAnsiTheme="minorHAnsi" w:cstheme="minorHAnsi"/>
          <w:bCs/>
          <w:i/>
          <w:sz w:val="18"/>
          <w:szCs w:val="18"/>
        </w:rPr>
        <w:t xml:space="preserve"> J.</w:t>
      </w:r>
      <w:r w:rsidR="0059599D" w:rsidRPr="002D0D71">
        <w:rPr>
          <w:rFonts w:asciiTheme="minorHAnsi" w:hAnsiTheme="minorHAnsi" w:cstheme="minorHAnsi"/>
          <w:bCs/>
          <w:i/>
          <w:sz w:val="18"/>
          <w:szCs w:val="18"/>
        </w:rPr>
        <w:t xml:space="preserve"> </w:t>
      </w:r>
      <w:r w:rsidRPr="002D0D71">
        <w:rPr>
          <w:rFonts w:asciiTheme="minorHAnsi" w:hAnsiTheme="minorHAnsi" w:cstheme="minorHAnsi"/>
          <w:bCs/>
          <w:i/>
          <w:sz w:val="18"/>
          <w:szCs w:val="18"/>
        </w:rPr>
        <w:t>Untch/Vogel Communications Group</w:t>
      </w:r>
    </w:p>
    <w:p w:rsidR="00903884" w:rsidRDefault="00903884" w:rsidP="00A634D2">
      <w:pPr>
        <w:pStyle w:val="NurText"/>
        <w:spacing w:after="120"/>
        <w:rPr>
          <w:rFonts w:asciiTheme="minorHAnsi" w:hAnsiTheme="minorHAnsi" w:cstheme="minorHAnsi"/>
          <w:bCs/>
          <w:sz w:val="18"/>
          <w:szCs w:val="18"/>
        </w:rPr>
      </w:pPr>
    </w:p>
    <w:p w:rsidR="008A4598" w:rsidRDefault="008A4598" w:rsidP="00CA31CA">
      <w:pPr>
        <w:pStyle w:val="NurText"/>
        <w:spacing w:after="120"/>
        <w:jc w:val="both"/>
        <w:rPr>
          <w:rFonts w:asciiTheme="minorHAnsi" w:hAnsiTheme="minorHAnsi" w:cstheme="minorHAnsi"/>
          <w:bCs/>
          <w:sz w:val="18"/>
          <w:szCs w:val="18"/>
        </w:rPr>
      </w:pPr>
    </w:p>
    <w:p w:rsidR="008A4598" w:rsidRPr="00EC1548" w:rsidRDefault="008A4598" w:rsidP="00CA31CA">
      <w:pPr>
        <w:pStyle w:val="NurText"/>
        <w:spacing w:after="120"/>
        <w:jc w:val="both"/>
        <w:rPr>
          <w:rFonts w:asciiTheme="minorHAnsi" w:hAnsiTheme="minorHAnsi" w:cstheme="minorHAnsi"/>
          <w:bCs/>
          <w:sz w:val="18"/>
          <w:szCs w:val="18"/>
        </w:rPr>
      </w:pPr>
    </w:p>
    <w:p w:rsidR="008315C8" w:rsidRDefault="008315C8" w:rsidP="00CA31CA">
      <w:pPr>
        <w:pStyle w:val="NurText"/>
        <w:spacing w:after="120"/>
        <w:jc w:val="both"/>
        <w:rPr>
          <w:rFonts w:asciiTheme="minorHAnsi" w:hAnsiTheme="minorHAnsi" w:cstheme="minorHAnsi"/>
          <w:sz w:val="18"/>
          <w:szCs w:val="18"/>
        </w:rPr>
      </w:pPr>
      <w:r w:rsidRPr="008315C8">
        <w:rPr>
          <w:rFonts w:asciiTheme="minorHAnsi" w:hAnsiTheme="minorHAnsi" w:cstheme="minorHAnsi"/>
          <w:b/>
          <w:bCs/>
          <w:sz w:val="18"/>
          <w:szCs w:val="18"/>
        </w:rPr>
        <w:t>Vogel Communications Group</w:t>
      </w:r>
      <w:r w:rsidRPr="008315C8">
        <w:rPr>
          <w:rFonts w:asciiTheme="minorHAnsi" w:hAnsiTheme="minorHAnsi" w:cstheme="minorHAnsi"/>
          <w:sz w:val="18"/>
          <w:szCs w:val="18"/>
        </w:rPr>
        <w:t xml:space="preserve"> ist einer der führenden Dienstleister für B2B-Kommunikation im deutschsprachigen Raum. Hauptsitz ist Würzburg. Mit vier Agenturen am Berliner Standort bietet die Gruppe umfassende Kommunikationskompetenzen. Die Angebote der Gruppe reichen von Fachmedien, Corporate Publishing, Social-Media-Services, PR, Messedienstleistungen, Netzwerken und Communitys bis zu Market </w:t>
      </w:r>
      <w:proofErr w:type="spellStart"/>
      <w:r w:rsidRPr="008315C8">
        <w:rPr>
          <w:rFonts w:asciiTheme="minorHAnsi" w:hAnsiTheme="minorHAnsi" w:cstheme="minorHAnsi"/>
          <w:sz w:val="18"/>
          <w:szCs w:val="18"/>
        </w:rPr>
        <w:t>Inte</w:t>
      </w:r>
      <w:r w:rsidRPr="008315C8">
        <w:rPr>
          <w:rFonts w:asciiTheme="minorHAnsi" w:hAnsiTheme="minorHAnsi" w:cstheme="minorHAnsi"/>
          <w:sz w:val="18"/>
          <w:szCs w:val="18"/>
        </w:rPr>
        <w:t>l</w:t>
      </w:r>
      <w:r w:rsidRPr="008315C8">
        <w:rPr>
          <w:rFonts w:asciiTheme="minorHAnsi" w:hAnsiTheme="minorHAnsi" w:cstheme="minorHAnsi"/>
          <w:sz w:val="18"/>
          <w:szCs w:val="18"/>
        </w:rPr>
        <w:t>ligence</w:t>
      </w:r>
      <w:proofErr w:type="spellEnd"/>
      <w:r w:rsidRPr="008315C8">
        <w:rPr>
          <w:rFonts w:asciiTheme="minorHAnsi" w:hAnsiTheme="minorHAnsi" w:cstheme="minorHAnsi"/>
          <w:sz w:val="18"/>
          <w:szCs w:val="18"/>
        </w:rPr>
        <w:t xml:space="preserve"> &amp; </w:t>
      </w:r>
      <w:proofErr w:type="spellStart"/>
      <w:r w:rsidRPr="008315C8">
        <w:rPr>
          <w:rFonts w:asciiTheme="minorHAnsi" w:hAnsiTheme="minorHAnsi" w:cstheme="minorHAnsi"/>
          <w:sz w:val="18"/>
          <w:szCs w:val="18"/>
        </w:rPr>
        <w:t>Insights</w:t>
      </w:r>
      <w:proofErr w:type="spellEnd"/>
      <w:r w:rsidRPr="008315C8">
        <w:rPr>
          <w:rFonts w:asciiTheme="minorHAnsi" w:hAnsiTheme="minorHAnsi" w:cstheme="minorHAnsi"/>
          <w:sz w:val="18"/>
          <w:szCs w:val="18"/>
        </w:rPr>
        <w:t xml:space="preserve"> sowie einem hauseigenen Kongresszentrum.</w:t>
      </w:r>
      <w:r w:rsidR="00B1012B">
        <w:rPr>
          <w:rFonts w:asciiTheme="minorHAnsi" w:hAnsiTheme="minorHAnsi" w:cstheme="minorHAnsi"/>
          <w:sz w:val="18"/>
          <w:szCs w:val="18"/>
        </w:rPr>
        <w:t xml:space="preserve"> </w:t>
      </w:r>
      <w:r w:rsidRPr="008315C8">
        <w:rPr>
          <w:rFonts w:asciiTheme="minorHAnsi" w:hAnsiTheme="minorHAnsi" w:cstheme="minorHAnsi"/>
          <w:sz w:val="18"/>
          <w:szCs w:val="18"/>
        </w:rPr>
        <w:t>Die Publishingbereiche führen 100+ Fachzeitschriften, 100+ Webportale, 100+ Business-Events sowie zahlre</w:t>
      </w:r>
      <w:r w:rsidRPr="008315C8">
        <w:rPr>
          <w:rFonts w:asciiTheme="minorHAnsi" w:hAnsiTheme="minorHAnsi" w:cstheme="minorHAnsi"/>
          <w:sz w:val="18"/>
          <w:szCs w:val="18"/>
        </w:rPr>
        <w:t>i</w:t>
      </w:r>
      <w:r w:rsidRPr="008315C8">
        <w:rPr>
          <w:rFonts w:asciiTheme="minorHAnsi" w:hAnsiTheme="minorHAnsi" w:cstheme="minorHAnsi"/>
          <w:sz w:val="18"/>
          <w:szCs w:val="18"/>
        </w:rPr>
        <w:t>che mobile Angebote und internationale Aktivitäten. Die Print- und Digital-Medien eröf</w:t>
      </w:r>
      <w:r w:rsidRPr="008315C8">
        <w:rPr>
          <w:rFonts w:asciiTheme="minorHAnsi" w:hAnsiTheme="minorHAnsi" w:cstheme="minorHAnsi"/>
          <w:sz w:val="18"/>
          <w:szCs w:val="18"/>
        </w:rPr>
        <w:t>f</w:t>
      </w:r>
      <w:r w:rsidRPr="008315C8">
        <w:rPr>
          <w:rFonts w:asciiTheme="minorHAnsi" w:hAnsiTheme="minorHAnsi" w:cstheme="minorHAnsi"/>
          <w:sz w:val="18"/>
          <w:szCs w:val="18"/>
        </w:rPr>
        <w:t>nen den Zugang in 14 Branchen in den fünf Wirtschaftsfeldern Industrie, Automobil, Informationstechnologie, Recht/Wirtschaft/ Steuern und B2B-Kommunikation.</w:t>
      </w:r>
    </w:p>
    <w:p w:rsidR="00CA31CA" w:rsidRDefault="00B1012B" w:rsidP="00CA31CA">
      <w:pPr>
        <w:pStyle w:val="NurText"/>
        <w:jc w:val="both"/>
        <w:rPr>
          <w:rFonts w:asciiTheme="minorHAnsi" w:hAnsiTheme="minorHAnsi" w:cstheme="minorHAnsi"/>
          <w:sz w:val="18"/>
          <w:szCs w:val="18"/>
        </w:rPr>
      </w:pPr>
      <w:r w:rsidRPr="00B1012B">
        <w:rPr>
          <w:rFonts w:asciiTheme="minorHAnsi" w:hAnsiTheme="minorHAnsi" w:cstheme="minorHAnsi"/>
          <w:sz w:val="18"/>
          <w:szCs w:val="18"/>
        </w:rPr>
        <w:t xml:space="preserve">Diese Pressemitteilung finden Sie auch unter </w:t>
      </w:r>
      <w:hyperlink r:id="rId8" w:history="1">
        <w:r w:rsidR="00530514" w:rsidRPr="0090760C">
          <w:rPr>
            <w:rStyle w:val="Hyperlink"/>
            <w:rFonts w:asciiTheme="minorHAnsi" w:hAnsiTheme="minorHAnsi" w:cstheme="minorHAnsi"/>
            <w:sz w:val="18"/>
            <w:szCs w:val="18"/>
          </w:rPr>
          <w:t>www.vogel.de</w:t>
        </w:r>
      </w:hyperlink>
      <w:r w:rsidR="00530514">
        <w:rPr>
          <w:rFonts w:asciiTheme="minorHAnsi" w:hAnsiTheme="minorHAnsi" w:cstheme="minorHAnsi"/>
          <w:sz w:val="18"/>
          <w:szCs w:val="18"/>
        </w:rPr>
        <w:t>.</w:t>
      </w:r>
    </w:p>
    <w:p w:rsidR="009C6563" w:rsidRPr="00530514" w:rsidRDefault="00B1012B" w:rsidP="00CA31CA">
      <w:pPr>
        <w:pStyle w:val="NurText"/>
        <w:spacing w:after="120"/>
        <w:jc w:val="both"/>
        <w:rPr>
          <w:rFonts w:asciiTheme="minorHAnsi" w:hAnsiTheme="minorHAnsi" w:cstheme="minorHAnsi"/>
          <w:sz w:val="18"/>
          <w:szCs w:val="18"/>
        </w:rPr>
      </w:pPr>
      <w:r w:rsidRPr="00B1012B">
        <w:rPr>
          <w:rFonts w:asciiTheme="minorHAnsi" w:hAnsiTheme="minorHAnsi" w:cstheme="minorHAnsi"/>
          <w:sz w:val="18"/>
          <w:szCs w:val="18"/>
        </w:rPr>
        <w:t>Belegexemplar/Link erbeten.</w:t>
      </w:r>
    </w:p>
    <w:sectPr w:rsidR="009C6563" w:rsidRPr="00530514" w:rsidSect="008315C8">
      <w:headerReference w:type="default" r:id="rId9"/>
      <w:headerReference w:type="first" r:id="rId10"/>
      <w:pgSz w:w="11906" w:h="16838"/>
      <w:pgMar w:top="2410" w:right="340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C7" w:rsidRDefault="008775C7" w:rsidP="000D45B9">
      <w:pPr>
        <w:spacing w:after="0" w:line="240" w:lineRule="auto"/>
      </w:pPr>
      <w:r>
        <w:separator/>
      </w:r>
    </w:p>
  </w:endnote>
  <w:endnote w:type="continuationSeparator" w:id="0">
    <w:p w:rsidR="008775C7" w:rsidRDefault="008775C7" w:rsidP="000D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C7" w:rsidRDefault="008775C7" w:rsidP="000D45B9">
      <w:pPr>
        <w:spacing w:after="0" w:line="240" w:lineRule="auto"/>
      </w:pPr>
      <w:r>
        <w:separator/>
      </w:r>
    </w:p>
  </w:footnote>
  <w:footnote w:type="continuationSeparator" w:id="0">
    <w:p w:rsidR="008775C7" w:rsidRDefault="008775C7" w:rsidP="000D4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0B1EB4F0" wp14:editId="341012A3">
          <wp:simplePos x="0" y="0"/>
          <wp:positionH relativeFrom="column">
            <wp:posOffset>-899795</wp:posOffset>
          </wp:positionH>
          <wp:positionV relativeFrom="paragraph">
            <wp:posOffset>-449580</wp:posOffset>
          </wp:positionV>
          <wp:extent cx="7585073"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3"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9C6563">
    <w:pPr>
      <w:pStyle w:val="Kopfzeile"/>
    </w:pPr>
    <w:r>
      <w:rPr>
        <w:noProof/>
        <w:lang w:eastAsia="de-DE"/>
      </w:rPr>
      <w:drawing>
        <wp:anchor distT="0" distB="0" distL="114300" distR="114300" simplePos="0" relativeHeight="251658240" behindDoc="1" locked="0" layoutInCell="1" allowOverlap="1" wp14:anchorId="67A7BA93" wp14:editId="28AD7E8F">
          <wp:simplePos x="0" y="0"/>
          <wp:positionH relativeFrom="column">
            <wp:posOffset>-919480</wp:posOffset>
          </wp:positionH>
          <wp:positionV relativeFrom="paragraph">
            <wp:posOffset>-469265</wp:posOffset>
          </wp:positionV>
          <wp:extent cx="7583998" cy="10727689"/>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98" cy="10727689"/>
                  </a:xfrm>
                  <a:prstGeom prst="rect">
                    <a:avLst/>
                  </a:prstGeom>
                </pic:spPr>
              </pic:pic>
            </a:graphicData>
          </a:graphic>
          <wp14:sizeRelH relativeFrom="margin">
            <wp14:pctWidth>0</wp14:pctWidth>
          </wp14:sizeRelH>
          <wp14:sizeRelV relativeFrom="margin">
            <wp14:pctHeight>0</wp14:pctHeight>
          </wp14:sizeRelV>
        </wp:anchor>
      </w:drawing>
    </w:r>
    <w:r w:rsidR="00C237AE" w:rsidRPr="000210FD">
      <w:rPr>
        <w:noProof/>
        <w:lang w:eastAsia="de-DE"/>
      </w:rPr>
      <mc:AlternateContent>
        <mc:Choice Requires="wps">
          <w:drawing>
            <wp:anchor distT="0" distB="0" distL="114300" distR="114300" simplePos="0" relativeHeight="251664384" behindDoc="1" locked="1" layoutInCell="1" allowOverlap="1" wp14:anchorId="22DCEFAB" wp14:editId="10E3440C">
              <wp:simplePos x="0" y="0"/>
              <wp:positionH relativeFrom="column">
                <wp:posOffset>4691380</wp:posOffset>
              </wp:positionH>
              <wp:positionV relativeFrom="page">
                <wp:posOffset>2714625</wp:posOffset>
              </wp:positionV>
              <wp:extent cx="1735200" cy="1512000"/>
              <wp:effectExtent l="0" t="0" r="0"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200" cy="1512000"/>
                      </a:xfrm>
                      <a:prstGeom prst="rect">
                        <a:avLst/>
                      </a:prstGeom>
                      <a:noFill/>
                      <a:ln w="9525">
                        <a:noFill/>
                        <a:miter lim="800000"/>
                        <a:headEnd/>
                        <a:tailEnd/>
                      </a:ln>
                    </wps:spPr>
                    <wps:txbx>
                      <w:txbxContent>
                        <w:p w:rsidR="00C237AE" w:rsidRPr="00D163BF" w:rsidRDefault="00C237AE" w:rsidP="006E7E4F">
                          <w:pPr>
                            <w:pStyle w:val="KontaktfeldHervorhebung"/>
                            <w:rPr>
                              <w:rStyle w:val="IntensiveHervorhebung"/>
                              <w:b/>
                              <w:bCs w:val="0"/>
                              <w:i w:val="0"/>
                              <w:iCs/>
                              <w:color w:val="000000" w:themeColor="text1"/>
                              <w:lang w:val="en-US"/>
                            </w:rPr>
                          </w:pPr>
                          <w:r w:rsidRPr="00D163BF">
                            <w:rPr>
                              <w:rStyle w:val="IntensiveHervorhebung"/>
                              <w:b/>
                              <w:bCs w:val="0"/>
                              <w:i w:val="0"/>
                              <w:iCs/>
                              <w:color w:val="000000" w:themeColor="text1"/>
                              <w:lang w:val="en-US"/>
                            </w:rPr>
                            <w:t>Ihr Ansprechpartner</w:t>
                          </w:r>
                        </w:p>
                        <w:p w:rsidR="00C237AE" w:rsidRPr="00D163BF" w:rsidRDefault="006E7E4F" w:rsidP="006E7E4F">
                          <w:pPr>
                            <w:pStyle w:val="Kontaktfeldrechts"/>
                            <w:rPr>
                              <w:lang w:val="en-US"/>
                            </w:rPr>
                          </w:pPr>
                          <w:r w:rsidRPr="00D163BF">
                            <w:rPr>
                              <w:lang w:val="en-US"/>
                            </w:rPr>
                            <w:t>Dr. Gunther Schunk</w:t>
                          </w:r>
                          <w:r w:rsidR="00C237AE" w:rsidRPr="00D163BF">
                            <w:rPr>
                              <w:lang w:val="en-US"/>
                            </w:rPr>
                            <w:br/>
                          </w:r>
                          <w:r w:rsidRPr="00D163BF">
                            <w:rPr>
                              <w:lang w:val="en-US"/>
                            </w:rPr>
                            <w:t>Corporate Communications</w:t>
                          </w:r>
                          <w:r w:rsidRPr="00D163BF">
                            <w:rPr>
                              <w:lang w:val="en-US"/>
                            </w:rP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2" w:history="1">
                            <w:r w:rsidR="0013707B" w:rsidRPr="002D3DB6">
                              <w:rPr>
                                <w:rStyle w:val="Hyperlink"/>
                              </w:rPr>
                              <w:t>pressestelle@vogel.de</w:t>
                            </w:r>
                          </w:hyperlink>
                          <w:r w:rsidR="0013707B">
                            <w:t xml:space="preserve"> </w:t>
                          </w:r>
                        </w:p>
                        <w:p w:rsidR="00C237AE" w:rsidRPr="005E5373" w:rsidRDefault="0013707B" w:rsidP="006E7E4F">
                          <w:pPr>
                            <w:pStyle w:val="Kontaktfeldrechts"/>
                          </w:pPr>
                          <w:r>
                            <w:t>07</w:t>
                          </w:r>
                          <w:r w:rsidR="008A4598">
                            <w:t>.03</w:t>
                          </w:r>
                          <w:r w:rsidR="00530514">
                            <w:t>.2019</w:t>
                          </w:r>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5pt;height:1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" filled="f" stroked="f">
              <v:textbox inset=",0,0,0">
                <w:txbxContent>
                  <w:p w:rsidR="00C237AE" w:rsidRPr="00D163BF" w:rsidRDefault="00C237AE" w:rsidP="006E7E4F">
                    <w:pPr>
                      <w:pStyle w:val="KontaktfeldHervorhebung"/>
                      <w:rPr>
                        <w:rStyle w:val="IntensiveHervorhebung"/>
                        <w:b/>
                        <w:bCs w:val="0"/>
                        <w:i w:val="0"/>
                        <w:iCs/>
                        <w:color w:val="000000" w:themeColor="text1"/>
                        <w:lang w:val="en-US"/>
                      </w:rPr>
                    </w:pPr>
                    <w:r w:rsidRPr="00D163BF">
                      <w:rPr>
                        <w:rStyle w:val="IntensiveHervorhebung"/>
                        <w:b/>
                        <w:bCs w:val="0"/>
                        <w:i w:val="0"/>
                        <w:iCs/>
                        <w:color w:val="000000" w:themeColor="text1"/>
                        <w:lang w:val="en-US"/>
                      </w:rPr>
                      <w:t>Ihr Ansprechpartner</w:t>
                    </w:r>
                  </w:p>
                  <w:p w:rsidR="00C237AE" w:rsidRPr="00D163BF" w:rsidRDefault="006E7E4F" w:rsidP="006E7E4F">
                    <w:pPr>
                      <w:pStyle w:val="Kontaktfeldrechts"/>
                      <w:rPr>
                        <w:lang w:val="en-US"/>
                      </w:rPr>
                    </w:pPr>
                    <w:r w:rsidRPr="00D163BF">
                      <w:rPr>
                        <w:lang w:val="en-US"/>
                      </w:rPr>
                      <w:t>Dr. Gunther Schunk</w:t>
                    </w:r>
                    <w:r w:rsidR="00C237AE" w:rsidRPr="00D163BF">
                      <w:rPr>
                        <w:lang w:val="en-US"/>
                      </w:rPr>
                      <w:br/>
                    </w:r>
                    <w:r w:rsidRPr="00D163BF">
                      <w:rPr>
                        <w:lang w:val="en-US"/>
                      </w:rPr>
                      <w:t>Corporate Communications</w:t>
                    </w:r>
                    <w:r w:rsidRPr="00D163BF">
                      <w:rPr>
                        <w:lang w:val="en-US"/>
                      </w:rPr>
                      <w:br/>
                      <w:t>Vogel Communications Group</w:t>
                    </w:r>
                  </w:p>
                  <w:p w:rsidR="00C237AE" w:rsidRDefault="00C237AE" w:rsidP="006E7E4F">
                    <w:pPr>
                      <w:pStyle w:val="Kontaktfeldrechts"/>
                    </w:pPr>
                    <w:r w:rsidRPr="005E5373">
                      <w:t xml:space="preserve">t </w:t>
                    </w:r>
                    <w:r w:rsidR="006E7E4F" w:rsidRPr="006E7E4F">
                      <w:t>+49 931 418-2590</w:t>
                    </w:r>
                    <w:r w:rsidRPr="005E5373">
                      <w:br/>
                    </w:r>
                    <w:hyperlink r:id="rId3" w:history="1">
                      <w:r w:rsidR="0013707B" w:rsidRPr="002D3DB6">
                        <w:rPr>
                          <w:rStyle w:val="Hyperlink"/>
                        </w:rPr>
                        <w:t>pressestelle@vogel.de</w:t>
                      </w:r>
                    </w:hyperlink>
                    <w:r w:rsidR="0013707B">
                      <w:t xml:space="preserve"> </w:t>
                    </w:r>
                  </w:p>
                  <w:p w:rsidR="00C237AE" w:rsidRPr="005E5373" w:rsidRDefault="0013707B" w:rsidP="006E7E4F">
                    <w:pPr>
                      <w:pStyle w:val="Kontaktfeldrechts"/>
                    </w:pPr>
                    <w:r>
                      <w:t>07</w:t>
                    </w:r>
                    <w:r w:rsidR="008A4598">
                      <w:t>.03</w:t>
                    </w:r>
                    <w:r w:rsidR="00530514">
                      <w:t>.2019</w:t>
                    </w:r>
                  </w:p>
                </w:txbxContent>
              </v:textbox>
              <w10:wrap anchory="page"/>
              <w10:anchorlock/>
            </v:shape>
          </w:pict>
        </mc:Fallback>
      </mc:AlternateContent>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F"/>
    <w:rsid w:val="00032C6C"/>
    <w:rsid w:val="00051050"/>
    <w:rsid w:val="000931DD"/>
    <w:rsid w:val="000D45B9"/>
    <w:rsid w:val="000E1223"/>
    <w:rsid w:val="00124DB4"/>
    <w:rsid w:val="00130EF6"/>
    <w:rsid w:val="0013707B"/>
    <w:rsid w:val="00141B8E"/>
    <w:rsid w:val="00166FBF"/>
    <w:rsid w:val="001707B8"/>
    <w:rsid w:val="001A7DC2"/>
    <w:rsid w:val="001B5F9E"/>
    <w:rsid w:val="001D44A2"/>
    <w:rsid w:val="001F6199"/>
    <w:rsid w:val="002500DA"/>
    <w:rsid w:val="002827E1"/>
    <w:rsid w:val="002D0D71"/>
    <w:rsid w:val="002F5F39"/>
    <w:rsid w:val="00322149"/>
    <w:rsid w:val="003A2234"/>
    <w:rsid w:val="003E0D80"/>
    <w:rsid w:val="00441C18"/>
    <w:rsid w:val="00487F71"/>
    <w:rsid w:val="004B03CB"/>
    <w:rsid w:val="004E30C6"/>
    <w:rsid w:val="00510D5D"/>
    <w:rsid w:val="00530514"/>
    <w:rsid w:val="0059599D"/>
    <w:rsid w:val="00605381"/>
    <w:rsid w:val="00614554"/>
    <w:rsid w:val="0061714D"/>
    <w:rsid w:val="006712CD"/>
    <w:rsid w:val="00695CBE"/>
    <w:rsid w:val="006E3843"/>
    <w:rsid w:val="006E7E4F"/>
    <w:rsid w:val="00734ABE"/>
    <w:rsid w:val="00742C07"/>
    <w:rsid w:val="0077058F"/>
    <w:rsid w:val="008315C8"/>
    <w:rsid w:val="008775C7"/>
    <w:rsid w:val="008A4598"/>
    <w:rsid w:val="008E6553"/>
    <w:rsid w:val="00903884"/>
    <w:rsid w:val="0093675D"/>
    <w:rsid w:val="009A1151"/>
    <w:rsid w:val="009C155F"/>
    <w:rsid w:val="009C6563"/>
    <w:rsid w:val="009D30DF"/>
    <w:rsid w:val="00A30182"/>
    <w:rsid w:val="00A336D1"/>
    <w:rsid w:val="00A5203C"/>
    <w:rsid w:val="00A634D2"/>
    <w:rsid w:val="00AF1399"/>
    <w:rsid w:val="00AF3757"/>
    <w:rsid w:val="00B012A3"/>
    <w:rsid w:val="00B1012B"/>
    <w:rsid w:val="00BA471C"/>
    <w:rsid w:val="00BE11A7"/>
    <w:rsid w:val="00BF6328"/>
    <w:rsid w:val="00C237AE"/>
    <w:rsid w:val="00C31005"/>
    <w:rsid w:val="00C63670"/>
    <w:rsid w:val="00CA31CA"/>
    <w:rsid w:val="00CC3C70"/>
    <w:rsid w:val="00CD05E3"/>
    <w:rsid w:val="00D163BF"/>
    <w:rsid w:val="00D37DBC"/>
    <w:rsid w:val="00DA77EC"/>
    <w:rsid w:val="00DE4D1D"/>
    <w:rsid w:val="00DF6314"/>
    <w:rsid w:val="00E27BD3"/>
    <w:rsid w:val="00E73B41"/>
    <w:rsid w:val="00EC1548"/>
    <w:rsid w:val="00EC706F"/>
    <w:rsid w:val="00F05283"/>
    <w:rsid w:val="00F35CFD"/>
    <w:rsid w:val="00F77B30"/>
    <w:rsid w:val="00FD0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8A4598"/>
    <w:pPr>
      <w:spacing w:after="12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8A4598"/>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530514"/>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0C6"/>
    <w:rPr>
      <w:rFonts w:ascii="Arial" w:hAnsi="Arial"/>
      <w:sz w:val="20"/>
    </w:rPr>
  </w:style>
  <w:style w:type="paragraph" w:styleId="berschrift1">
    <w:name w:val="heading 1"/>
    <w:basedOn w:val="Standard"/>
    <w:next w:val="Standard"/>
    <w:link w:val="berschrift1Zchn"/>
    <w:autoRedefine/>
    <w:uiPriority w:val="9"/>
    <w:qFormat/>
    <w:rsid w:val="008A4598"/>
    <w:pPr>
      <w:spacing w:after="120"/>
      <w:outlineLvl w:val="0"/>
    </w:pPr>
    <w:rPr>
      <w:rFonts w:asciiTheme="majorHAnsi" w:hAnsiTheme="majorHAnsi"/>
      <w:b/>
      <w:sz w:val="36"/>
      <w:szCs w:val="36"/>
    </w:rPr>
  </w:style>
  <w:style w:type="paragraph" w:styleId="berschrift2">
    <w:name w:val="heading 2"/>
    <w:basedOn w:val="Standard"/>
    <w:next w:val="Standard"/>
    <w:link w:val="berschrift2Zchn"/>
    <w:autoRedefine/>
    <w:uiPriority w:val="9"/>
    <w:unhideWhenUsed/>
    <w:qFormat/>
    <w:rsid w:val="006E7E4F"/>
    <w:pPr>
      <w:outlineLvl w:val="1"/>
    </w:pPr>
    <w:rPr>
      <w:rFonts w:asciiTheme="majorHAnsi" w:hAnsiTheme="majorHAnsi"/>
      <w:sz w:val="28"/>
      <w:szCs w:val="28"/>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6E7E4F"/>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6E7E4F"/>
    <w:rPr>
      <w:rFonts w:ascii="Arial" w:eastAsiaTheme="majorEastAsia" w:hAnsi="Arial" w:cs="Arial"/>
      <w:b w:val="0"/>
      <w:bCs w:val="0"/>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bCs w:val="0"/>
      <w:i w:val="0"/>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8A4598"/>
    <w:rPr>
      <w:rFonts w:asciiTheme="majorHAnsi" w:hAnsiTheme="majorHAnsi"/>
      <w:b/>
      <w:sz w:val="36"/>
      <w:szCs w:val="36"/>
    </w:rPr>
  </w:style>
  <w:style w:type="character" w:customStyle="1" w:styleId="berschrift2Zchn">
    <w:name w:val="Überschrift 2 Zchn"/>
    <w:basedOn w:val="Absatz-Standardschriftart"/>
    <w:link w:val="berschrift2"/>
    <w:uiPriority w:val="9"/>
    <w:rsid w:val="006E7E4F"/>
    <w:rPr>
      <w:rFonts w:asciiTheme="majorHAnsi" w:hAnsiTheme="majorHAnsi"/>
      <w:sz w:val="28"/>
      <w:szCs w:val="28"/>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line="240" w:lineRule="auto"/>
      <w:contextualSpacing/>
    </w:pPr>
    <w:rPr>
      <w:rFonts w:asciiTheme="majorHAnsi" w:eastAsiaTheme="majorEastAsia" w:hAnsiTheme="majorHAnsi" w:cstheme="majorBidi"/>
      <w:color w:val="000000" w:themeColor="text2" w:themeShade="BF"/>
      <w:spacing w:val="5"/>
      <w:kern w:val="28"/>
      <w:szCs w:val="52"/>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pPr>
    <w:rPr>
      <w:rFonts w:asciiTheme="majorHAnsi" w:eastAsiaTheme="majorEastAsia" w:hAnsiTheme="majorHAnsi" w:cstheme="majorBidi"/>
      <w:b/>
      <w:iCs/>
      <w:color w:val="2F7DE1" w:themeColor="accent6"/>
      <w:spacing w:val="15"/>
      <w:szCs w:val="24"/>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paragraph" w:styleId="NurText">
    <w:name w:val="Plain Text"/>
    <w:basedOn w:val="Standard"/>
    <w:link w:val="NurTextZchn"/>
    <w:uiPriority w:val="99"/>
    <w:unhideWhenUsed/>
    <w:rsid w:val="008315C8"/>
    <w:pPr>
      <w:spacing w:after="0" w:line="240" w:lineRule="auto"/>
    </w:pPr>
    <w:rPr>
      <w:rFonts w:ascii="Calibri" w:hAnsi="Calibri" w:cs="Calibri"/>
      <w:sz w:val="22"/>
    </w:rPr>
  </w:style>
  <w:style w:type="character" w:customStyle="1" w:styleId="NurTextZchn">
    <w:name w:val="Nur Text Zchn"/>
    <w:basedOn w:val="Absatz-Standardschriftart"/>
    <w:link w:val="NurText"/>
    <w:uiPriority w:val="99"/>
    <w:rsid w:val="008315C8"/>
    <w:rPr>
      <w:rFonts w:ascii="Calibri" w:hAnsi="Calibri" w:cs="Calibri"/>
    </w:rPr>
  </w:style>
  <w:style w:type="character" w:styleId="Hyperlink">
    <w:name w:val="Hyperlink"/>
    <w:basedOn w:val="Absatz-Standardschriftart"/>
    <w:uiPriority w:val="99"/>
    <w:unhideWhenUsed/>
    <w:rsid w:val="00530514"/>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pressestelle@vogel.de" TargetMode="External"/><Relationship Id="rId2" Type="http://schemas.openxmlformats.org/officeDocument/2006/relationships/hyperlink" Target="mailto:pressestelle@vogel.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erhard\AppData\Local\Temp\Temp1_Word-Vorlagen%20(2).zip\08_Word-Vorlagen%20Pressemitteilungen\Wordvorlage_Pressemitteilung_Corporate.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4AF1-B81A-492F-8D5E-73B9A4C8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Wordvorlage_Pressemitteilung_Corporate.dotx</Template>
  <TotalTime>0</TotalTime>
  <Pages>1</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Lena</dc:creator>
  <cp:lastModifiedBy>Gerhard Lena</cp:lastModifiedBy>
  <cp:revision>8</cp:revision>
  <cp:lastPrinted>2019-03-06T15:01:00Z</cp:lastPrinted>
  <dcterms:created xsi:type="dcterms:W3CDTF">2019-03-06T15:01:00Z</dcterms:created>
  <dcterms:modified xsi:type="dcterms:W3CDTF">2019-03-07T13:43:00Z</dcterms:modified>
</cp:coreProperties>
</file>