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9BAFF6" w14:textId="77777777" w:rsidR="00D36A93" w:rsidRDefault="003C4064">
      <w:pPr>
        <w:pStyle w:val="berschrift1"/>
      </w:pPr>
      <w:r>
        <w:rPr>
          <w:noProof/>
          <w:color w:val="000000"/>
          <w:sz w:val="19"/>
          <w:szCs w:val="19"/>
        </w:rPr>
        <w:drawing>
          <wp:anchor distT="0" distB="0" distL="114300" distR="114300" simplePos="0" relativeHeight="251659264" behindDoc="0" locked="0" layoutInCell="1" allowOverlap="1" wp14:anchorId="489EE252" wp14:editId="125D4F3D">
            <wp:simplePos x="0" y="0"/>
            <wp:positionH relativeFrom="column">
              <wp:posOffset>4867910</wp:posOffset>
            </wp:positionH>
            <wp:positionV relativeFrom="margin">
              <wp:posOffset>5375275</wp:posOffset>
            </wp:positionV>
            <wp:extent cx="907200" cy="907200"/>
            <wp:effectExtent l="0" t="0" r="7620" b="762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gel_125Jahre_hk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200" cy="90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6350">
        <w:t>Pressemitteilung</w:t>
      </w:r>
    </w:p>
    <w:p w14:paraId="0CBA41BE" w14:textId="77777777" w:rsidR="00D36A93" w:rsidRDefault="00E66350">
      <w:pPr>
        <w:pStyle w:val="NormalParagraphStyle"/>
        <w:framePr w:w="2552" w:h="1911" w:hSpace="142" w:wrap="around" w:vAnchor="page" w:hAnchor="page" w:x="9099" w:y="2898"/>
        <w:rPr>
          <w:rFonts w:ascii="Tahoma" w:hAnsi="Tahoma" w:cs="Tahoma"/>
          <w:b/>
          <w:bCs/>
          <w:sz w:val="18"/>
          <w:szCs w:val="22"/>
        </w:rPr>
      </w:pPr>
      <w:r>
        <w:rPr>
          <w:rFonts w:ascii="Tahoma" w:hAnsi="Tahoma" w:cs="Tahoma"/>
          <w:b/>
          <w:bCs/>
          <w:sz w:val="18"/>
          <w:szCs w:val="22"/>
        </w:rPr>
        <w:t>Bei Rückfragen bitte:</w:t>
      </w:r>
    </w:p>
    <w:p w14:paraId="6078D38A" w14:textId="77777777" w:rsidR="00D36A93" w:rsidRDefault="00A0692B">
      <w:pPr>
        <w:pStyle w:val="NormalParagraphStyle"/>
        <w:framePr w:w="2552" w:h="1911" w:hSpace="142" w:wrap="around" w:vAnchor="page" w:hAnchor="page" w:x="9099" w:y="2898"/>
        <w:rPr>
          <w:rStyle w:val="absender"/>
          <w:spacing w:val="-2"/>
          <w:sz w:val="18"/>
        </w:rPr>
      </w:pPr>
      <w:r>
        <w:rPr>
          <w:rFonts w:ascii="Tahoma" w:hAnsi="Tahoma" w:cs="Tahoma"/>
          <w:sz w:val="18"/>
          <w:szCs w:val="22"/>
        </w:rPr>
        <w:t>Dr. Gunthe</w:t>
      </w:r>
      <w:r w:rsidR="001E1332">
        <w:rPr>
          <w:rFonts w:ascii="Tahoma" w:hAnsi="Tahoma" w:cs="Tahoma"/>
          <w:sz w:val="18"/>
          <w:szCs w:val="22"/>
        </w:rPr>
        <w:t>r</w:t>
      </w:r>
      <w:r>
        <w:rPr>
          <w:rFonts w:ascii="Tahoma" w:hAnsi="Tahoma" w:cs="Tahoma"/>
          <w:sz w:val="18"/>
          <w:szCs w:val="22"/>
        </w:rPr>
        <w:t xml:space="preserve"> Schunk</w:t>
      </w:r>
    </w:p>
    <w:p w14:paraId="165833D8" w14:textId="77777777" w:rsidR="00D36A93" w:rsidRPr="00A0692B" w:rsidRDefault="004E6229">
      <w:pPr>
        <w:framePr w:w="2552" w:h="1911" w:hSpace="142" w:wrap="around" w:vAnchor="page" w:hAnchor="page" w:x="9099" w:y="2898"/>
        <w:rPr>
          <w:sz w:val="18"/>
          <w:szCs w:val="22"/>
          <w:lang w:val="en-US"/>
        </w:rPr>
      </w:pPr>
      <w:r w:rsidRPr="00A0692B">
        <w:rPr>
          <w:sz w:val="18"/>
          <w:szCs w:val="22"/>
          <w:lang w:val="en-US"/>
        </w:rPr>
        <w:t>Corporate Communications</w:t>
      </w:r>
    </w:p>
    <w:p w14:paraId="50C9AFB9" w14:textId="77777777" w:rsidR="00D36A93" w:rsidRPr="00F64E21" w:rsidRDefault="00E66350">
      <w:pPr>
        <w:framePr w:w="2552" w:h="1911" w:hSpace="142" w:wrap="around" w:vAnchor="page" w:hAnchor="page" w:x="9099" w:y="2898"/>
        <w:rPr>
          <w:sz w:val="18"/>
          <w:szCs w:val="22"/>
          <w:lang w:val="en-US"/>
        </w:rPr>
      </w:pPr>
      <w:r w:rsidRPr="00F64E21">
        <w:rPr>
          <w:sz w:val="18"/>
          <w:szCs w:val="22"/>
          <w:lang w:val="en-US"/>
        </w:rPr>
        <w:t>Vogel Business Media</w:t>
      </w:r>
    </w:p>
    <w:p w14:paraId="64672645" w14:textId="77777777" w:rsidR="00D36A93" w:rsidRPr="00F64E21" w:rsidRDefault="00E66350">
      <w:pPr>
        <w:framePr w:w="2552" w:h="1911" w:hSpace="142" w:wrap="around" w:vAnchor="page" w:hAnchor="page" w:x="9099" w:y="2898"/>
        <w:rPr>
          <w:sz w:val="18"/>
          <w:szCs w:val="22"/>
          <w:lang w:val="en-US"/>
        </w:rPr>
      </w:pPr>
      <w:r w:rsidRPr="00F64E21">
        <w:rPr>
          <w:sz w:val="18"/>
          <w:szCs w:val="22"/>
          <w:lang w:val="en-US"/>
        </w:rPr>
        <w:t>97064 Würzburg</w:t>
      </w:r>
    </w:p>
    <w:p w14:paraId="64340BA4" w14:textId="77777777" w:rsidR="00D36A93" w:rsidRPr="00A0692B" w:rsidRDefault="004E6229">
      <w:pPr>
        <w:framePr w:w="2552" w:h="1911" w:hSpace="142" w:wrap="around" w:vAnchor="page" w:hAnchor="page" w:x="9099" w:y="2898"/>
        <w:spacing w:before="120"/>
        <w:rPr>
          <w:sz w:val="18"/>
          <w:szCs w:val="22"/>
        </w:rPr>
      </w:pPr>
      <w:r w:rsidRPr="00A0692B">
        <w:rPr>
          <w:sz w:val="18"/>
          <w:szCs w:val="22"/>
        </w:rPr>
        <w:t>Tel. +49 931 418-</w:t>
      </w:r>
      <w:r w:rsidR="00A0692B" w:rsidRPr="00A0692B">
        <w:rPr>
          <w:sz w:val="18"/>
          <w:szCs w:val="22"/>
        </w:rPr>
        <w:t>2590</w:t>
      </w:r>
    </w:p>
    <w:p w14:paraId="3BAF85F8" w14:textId="77777777" w:rsidR="00D36A93" w:rsidRDefault="00407A19">
      <w:pPr>
        <w:pStyle w:val="NormalParagraphStyle"/>
        <w:framePr w:w="2552" w:h="1911" w:hSpace="142" w:wrap="around" w:vAnchor="page" w:hAnchor="page" w:x="9099" w:y="2898"/>
        <w:rPr>
          <w:rStyle w:val="absender"/>
          <w:spacing w:val="-2"/>
          <w:sz w:val="18"/>
        </w:rPr>
      </w:pPr>
      <w:hyperlink r:id="rId8" w:history="1">
        <w:r w:rsidR="00F64E21" w:rsidRPr="00041450">
          <w:rPr>
            <w:rStyle w:val="Hyperlink"/>
            <w:rFonts w:ascii="Tahoma" w:hAnsi="Tahoma" w:cs="Tahoma"/>
            <w:spacing w:val="-2"/>
            <w:sz w:val="18"/>
            <w:szCs w:val="16"/>
          </w:rPr>
          <w:t>pressestelle@vogel.de</w:t>
        </w:r>
      </w:hyperlink>
      <w:r w:rsidR="00F64E21">
        <w:rPr>
          <w:rStyle w:val="absender"/>
          <w:spacing w:val="-2"/>
          <w:sz w:val="18"/>
        </w:rPr>
        <w:t xml:space="preserve"> </w:t>
      </w:r>
    </w:p>
    <w:p w14:paraId="57B34A71" w14:textId="77777777" w:rsidR="00D36A93" w:rsidRDefault="00407A19">
      <w:pPr>
        <w:pStyle w:val="NormalParagraphStyle"/>
        <w:framePr w:w="2552" w:h="1911" w:hSpace="142" w:wrap="around" w:vAnchor="page" w:hAnchor="page" w:x="9099" w:y="2898"/>
        <w:rPr>
          <w:rStyle w:val="absender"/>
          <w:spacing w:val="-2"/>
          <w:sz w:val="18"/>
        </w:rPr>
      </w:pPr>
      <w:hyperlink r:id="rId9" w:history="1">
        <w:r w:rsidR="00F64E21" w:rsidRPr="00041450">
          <w:rPr>
            <w:rStyle w:val="Hyperlink"/>
            <w:rFonts w:ascii="Tahoma" w:hAnsi="Tahoma" w:cs="Tahoma"/>
            <w:spacing w:val="-2"/>
            <w:sz w:val="18"/>
            <w:szCs w:val="16"/>
          </w:rPr>
          <w:t>www.vogel.de</w:t>
        </w:r>
      </w:hyperlink>
      <w:r w:rsidR="00F64E21">
        <w:rPr>
          <w:rStyle w:val="absender"/>
          <w:spacing w:val="-2"/>
          <w:sz w:val="18"/>
        </w:rPr>
        <w:t xml:space="preserve"> </w:t>
      </w:r>
    </w:p>
    <w:p w14:paraId="143BB89B" w14:textId="77777777" w:rsidR="00D36A93" w:rsidRDefault="00D36A93">
      <w:pPr>
        <w:framePr w:w="2552" w:h="1911" w:hSpace="142" w:wrap="around" w:vAnchor="page" w:hAnchor="page" w:x="9099" w:y="2898"/>
        <w:rPr>
          <w:color w:val="000000"/>
          <w:sz w:val="18"/>
        </w:rPr>
      </w:pPr>
    </w:p>
    <w:p w14:paraId="5225C6D5" w14:textId="60B4E6BA" w:rsidR="00D36A93" w:rsidRDefault="00CD2CC8">
      <w:pPr>
        <w:framePr w:w="2552" w:h="1911" w:hSpace="142" w:wrap="around" w:vAnchor="page" w:hAnchor="page" w:x="9099" w:y="2898"/>
        <w:rPr>
          <w:color w:val="000000"/>
          <w:sz w:val="18"/>
          <w:lang w:val="it-IT"/>
        </w:rPr>
      </w:pPr>
      <w:r>
        <w:rPr>
          <w:sz w:val="18"/>
        </w:rPr>
        <w:t>19</w:t>
      </w:r>
      <w:r w:rsidR="003941B3">
        <w:rPr>
          <w:sz w:val="18"/>
        </w:rPr>
        <w:t>.</w:t>
      </w:r>
      <w:r>
        <w:rPr>
          <w:sz w:val="18"/>
        </w:rPr>
        <w:t>10</w:t>
      </w:r>
      <w:r w:rsidR="003941B3">
        <w:rPr>
          <w:sz w:val="18"/>
        </w:rPr>
        <w:t>.2016</w:t>
      </w:r>
    </w:p>
    <w:p w14:paraId="0E49BFE2" w14:textId="23DE9D3A" w:rsidR="003D2466" w:rsidRPr="00A0692B" w:rsidRDefault="008D522D" w:rsidP="003D2466">
      <w:pPr>
        <w:pStyle w:val="berschrift2"/>
      </w:pPr>
      <w:r>
        <w:t>Verstärkung der Geschäfts</w:t>
      </w:r>
      <w:r w:rsidR="00CD2CC8">
        <w:t>führung</w:t>
      </w:r>
    </w:p>
    <w:p w14:paraId="3E530729" w14:textId="540F64B0" w:rsidR="003D2466" w:rsidRPr="005B4EF4" w:rsidRDefault="00CD2CC8" w:rsidP="005B4EF4">
      <w:pPr>
        <w:pStyle w:val="berschrift3"/>
      </w:pPr>
      <w:r w:rsidRPr="005B4EF4">
        <w:t xml:space="preserve">Matthias Bauer wird Geschäftsführer „Corporate </w:t>
      </w:r>
      <w:r w:rsidR="0002145C">
        <w:br/>
      </w:r>
      <w:r w:rsidRPr="005B4EF4">
        <w:t>Develo</w:t>
      </w:r>
      <w:r w:rsidRPr="005B4EF4">
        <w:t>p</w:t>
      </w:r>
      <w:r w:rsidRPr="005B4EF4">
        <w:t>ment und Digitalisierung“</w:t>
      </w:r>
      <w:r w:rsidR="005B4EF4">
        <w:t xml:space="preserve"> bei Vogel Business Media</w:t>
      </w:r>
    </w:p>
    <w:p w14:paraId="7B0F7D79" w14:textId="49684D2C" w:rsidR="004F6FD4" w:rsidRDefault="005B4EF4" w:rsidP="004F6FD4">
      <w:pPr>
        <w:spacing w:after="120"/>
      </w:pPr>
      <w:r>
        <w:rPr>
          <w:sz w:val="22"/>
          <w:szCs w:val="22"/>
        </w:rPr>
        <w:t>Im Rahmen der strategischen Weiterentwick</w:t>
      </w:r>
      <w:r w:rsidR="00AA7230">
        <w:rPr>
          <w:sz w:val="22"/>
          <w:szCs w:val="22"/>
        </w:rPr>
        <w:t>l</w:t>
      </w:r>
      <w:r>
        <w:rPr>
          <w:sz w:val="22"/>
          <w:szCs w:val="22"/>
        </w:rPr>
        <w:t>ung hat V</w:t>
      </w:r>
      <w:r w:rsidR="00AA7230">
        <w:rPr>
          <w:sz w:val="22"/>
          <w:szCs w:val="22"/>
        </w:rPr>
        <w:t>ogel Business</w:t>
      </w:r>
      <w:r w:rsidR="0002145C">
        <w:rPr>
          <w:sz w:val="22"/>
          <w:szCs w:val="22"/>
        </w:rPr>
        <w:t xml:space="preserve"> </w:t>
      </w:r>
      <w:r>
        <w:rPr>
          <w:sz w:val="22"/>
          <w:szCs w:val="22"/>
        </w:rPr>
        <w:t>M</w:t>
      </w:r>
      <w:r w:rsidR="00AA7230">
        <w:rPr>
          <w:sz w:val="22"/>
          <w:szCs w:val="22"/>
        </w:rPr>
        <w:t>edia</w:t>
      </w:r>
      <w:r>
        <w:rPr>
          <w:sz w:val="22"/>
          <w:szCs w:val="22"/>
        </w:rPr>
        <w:t xml:space="preserve"> beschlossen, </w:t>
      </w:r>
      <w:r w:rsidRPr="00D75330">
        <w:rPr>
          <w:sz w:val="22"/>
          <w:szCs w:val="22"/>
        </w:rPr>
        <w:t>einen zusätzlichen Geschäftsführungsbereich</w:t>
      </w:r>
      <w:r w:rsidR="0002145C" w:rsidRPr="00D75330">
        <w:rPr>
          <w:sz w:val="22"/>
          <w:szCs w:val="22"/>
        </w:rPr>
        <w:t xml:space="preserve"> </w:t>
      </w:r>
      <w:r w:rsidRPr="00D75330">
        <w:rPr>
          <w:sz w:val="22"/>
          <w:szCs w:val="22"/>
        </w:rPr>
        <w:t xml:space="preserve">„Corporate </w:t>
      </w:r>
      <w:r w:rsidR="0002145C">
        <w:rPr>
          <w:sz w:val="22"/>
          <w:szCs w:val="22"/>
        </w:rPr>
        <w:br/>
      </w:r>
      <w:r w:rsidRPr="00D75330">
        <w:rPr>
          <w:sz w:val="22"/>
          <w:szCs w:val="22"/>
        </w:rPr>
        <w:t>Development und Digitalisierung“ einzurichten</w:t>
      </w:r>
      <w:r>
        <w:rPr>
          <w:sz w:val="22"/>
          <w:szCs w:val="22"/>
        </w:rPr>
        <w:t xml:space="preserve">. </w:t>
      </w:r>
      <w:r w:rsidR="00813621">
        <w:rPr>
          <w:sz w:val="22"/>
          <w:szCs w:val="22"/>
        </w:rPr>
        <w:t xml:space="preserve">Der Aufsichtsrat hat </w:t>
      </w:r>
      <w:r w:rsidRPr="00D75330">
        <w:rPr>
          <w:sz w:val="22"/>
          <w:szCs w:val="22"/>
        </w:rPr>
        <w:t>Matthias Bauer</w:t>
      </w:r>
      <w:r w:rsidR="00763866">
        <w:rPr>
          <w:sz w:val="22"/>
          <w:szCs w:val="22"/>
        </w:rPr>
        <w:t xml:space="preserve"> (35)</w:t>
      </w:r>
      <w:r w:rsidRPr="00D75330">
        <w:rPr>
          <w:sz w:val="22"/>
          <w:szCs w:val="22"/>
        </w:rPr>
        <w:t xml:space="preserve"> zum 1.</w:t>
      </w:r>
      <w:r>
        <w:rPr>
          <w:sz w:val="22"/>
          <w:szCs w:val="22"/>
        </w:rPr>
        <w:t> </w:t>
      </w:r>
      <w:r w:rsidRPr="00D75330">
        <w:rPr>
          <w:sz w:val="22"/>
          <w:szCs w:val="22"/>
        </w:rPr>
        <w:t>Januar 2017 als Geschäftsführer für d</w:t>
      </w:r>
      <w:r>
        <w:rPr>
          <w:sz w:val="22"/>
          <w:szCs w:val="22"/>
        </w:rPr>
        <w:t>ies</w:t>
      </w:r>
      <w:r w:rsidRPr="00D75330">
        <w:rPr>
          <w:sz w:val="22"/>
          <w:szCs w:val="22"/>
        </w:rPr>
        <w:t xml:space="preserve">en </w:t>
      </w:r>
      <w:r>
        <w:rPr>
          <w:sz w:val="22"/>
          <w:szCs w:val="22"/>
        </w:rPr>
        <w:t>neu gescha</w:t>
      </w:r>
      <w:r>
        <w:rPr>
          <w:sz w:val="22"/>
          <w:szCs w:val="22"/>
        </w:rPr>
        <w:t>f</w:t>
      </w:r>
      <w:r>
        <w:rPr>
          <w:sz w:val="22"/>
          <w:szCs w:val="22"/>
        </w:rPr>
        <w:t>fenen Bereich berufen</w:t>
      </w:r>
      <w:r w:rsidR="004F6FD4" w:rsidRPr="004F6FD4">
        <w:t xml:space="preserve">. </w:t>
      </w:r>
      <w:r>
        <w:t>Er</w:t>
      </w:r>
      <w:r w:rsidR="004F6FD4" w:rsidRPr="004F6FD4">
        <w:t xml:space="preserve"> wird in dieser Funktion die Entwicklung von Vogel </w:t>
      </w:r>
      <w:r>
        <w:t xml:space="preserve">Business </w:t>
      </w:r>
      <w:r w:rsidR="004F6FD4" w:rsidRPr="004F6FD4">
        <w:t>Media weiter vorantreiben.</w:t>
      </w:r>
    </w:p>
    <w:p w14:paraId="0D77A843" w14:textId="2EB36816" w:rsidR="005B4EF4" w:rsidRDefault="005B4EF4" w:rsidP="005B4EF4">
      <w:pPr>
        <w:rPr>
          <w:szCs w:val="21"/>
        </w:rPr>
      </w:pPr>
      <w:r w:rsidRPr="00D75330">
        <w:rPr>
          <w:sz w:val="22"/>
          <w:szCs w:val="22"/>
        </w:rPr>
        <w:t xml:space="preserve">Die Geschäftsführung der Vogel Business Media </w:t>
      </w:r>
      <w:r w:rsidR="00AA7230">
        <w:rPr>
          <w:sz w:val="22"/>
          <w:szCs w:val="22"/>
        </w:rPr>
        <w:t xml:space="preserve">besteht </w:t>
      </w:r>
      <w:r w:rsidRPr="00D75330">
        <w:rPr>
          <w:sz w:val="22"/>
          <w:szCs w:val="22"/>
        </w:rPr>
        <w:t>dann aus Stefan Rühling (Vorsitzender der Geschäftsfüh</w:t>
      </w:r>
      <w:r w:rsidR="009A006B">
        <w:rPr>
          <w:sz w:val="22"/>
          <w:szCs w:val="22"/>
        </w:rPr>
        <w:t>rung), Günter Schürger (stellv.</w:t>
      </w:r>
      <w:r w:rsidR="009A006B">
        <w:rPr>
          <w:sz w:val="22"/>
          <w:szCs w:val="22"/>
        </w:rPr>
        <w:br/>
      </w:r>
      <w:r w:rsidRPr="00D75330">
        <w:rPr>
          <w:sz w:val="22"/>
          <w:szCs w:val="22"/>
        </w:rPr>
        <w:t>Vorsitzender der Geschäftsführung), Florian Fischer und Matthias Bauer.</w:t>
      </w:r>
      <w:r w:rsidR="009A006B">
        <w:rPr>
          <w:sz w:val="22"/>
          <w:szCs w:val="22"/>
        </w:rPr>
        <w:br/>
      </w:r>
      <w:r w:rsidRPr="00D75330">
        <w:rPr>
          <w:sz w:val="22"/>
          <w:szCs w:val="22"/>
        </w:rPr>
        <w:t xml:space="preserve">In seiner neuen Funktion bleibt Matthias Bauer weiterhin Geschäftsführer bei der </w:t>
      </w:r>
      <w:proofErr w:type="spellStart"/>
      <w:r w:rsidRPr="00D75330">
        <w:rPr>
          <w:sz w:val="22"/>
          <w:szCs w:val="22"/>
        </w:rPr>
        <w:t>ngn</w:t>
      </w:r>
      <w:proofErr w:type="spellEnd"/>
      <w:r w:rsidRPr="00D75330">
        <w:rPr>
          <w:sz w:val="22"/>
          <w:szCs w:val="22"/>
        </w:rPr>
        <w:t xml:space="preserve"> – </w:t>
      </w:r>
      <w:proofErr w:type="spellStart"/>
      <w:r w:rsidRPr="00D75330">
        <w:rPr>
          <w:sz w:val="22"/>
          <w:szCs w:val="22"/>
        </w:rPr>
        <w:t>new</w:t>
      </w:r>
      <w:proofErr w:type="spellEnd"/>
      <w:r w:rsidRPr="00D75330">
        <w:rPr>
          <w:sz w:val="22"/>
          <w:szCs w:val="22"/>
        </w:rPr>
        <w:t xml:space="preserve"> </w:t>
      </w:r>
      <w:proofErr w:type="spellStart"/>
      <w:r w:rsidRPr="00D75330">
        <w:rPr>
          <w:sz w:val="22"/>
          <w:szCs w:val="22"/>
        </w:rPr>
        <w:t>generation</w:t>
      </w:r>
      <w:proofErr w:type="spellEnd"/>
      <w:r w:rsidRPr="00D75330">
        <w:rPr>
          <w:sz w:val="22"/>
          <w:szCs w:val="22"/>
        </w:rPr>
        <w:t xml:space="preserve"> </w:t>
      </w:r>
      <w:proofErr w:type="spellStart"/>
      <w:r w:rsidRPr="00D75330">
        <w:rPr>
          <w:sz w:val="22"/>
          <w:szCs w:val="22"/>
        </w:rPr>
        <w:t>network</w:t>
      </w:r>
      <w:proofErr w:type="spellEnd"/>
      <w:r w:rsidRPr="00D75330">
        <w:rPr>
          <w:sz w:val="22"/>
          <w:szCs w:val="22"/>
        </w:rPr>
        <w:t xml:space="preserve"> GmbH, der Vogel Corporate Media GmbH sowie der Vogel Ventures GmbH.</w:t>
      </w:r>
    </w:p>
    <w:p w14:paraId="427EDDB8" w14:textId="77777777" w:rsidR="005B4EF4" w:rsidRDefault="005B4EF4" w:rsidP="002253DD">
      <w:pPr>
        <w:pStyle w:val="Kopfzeile"/>
        <w:spacing w:after="136"/>
        <w:ind w:right="50"/>
        <w:rPr>
          <w:szCs w:val="21"/>
        </w:rPr>
      </w:pPr>
    </w:p>
    <w:p w14:paraId="001EA05B" w14:textId="77777777" w:rsidR="005B4EF4" w:rsidRDefault="005B4EF4" w:rsidP="002253DD">
      <w:pPr>
        <w:pStyle w:val="Kopfzeile"/>
        <w:spacing w:after="136"/>
        <w:ind w:right="50"/>
        <w:rPr>
          <w:szCs w:val="21"/>
        </w:rPr>
      </w:pPr>
    </w:p>
    <w:p w14:paraId="31FA69B9" w14:textId="77777777" w:rsidR="005B4EF4" w:rsidRDefault="005B4EF4" w:rsidP="002253DD">
      <w:pPr>
        <w:pStyle w:val="Kopfzeile"/>
        <w:spacing w:after="136"/>
        <w:ind w:right="50"/>
        <w:rPr>
          <w:szCs w:val="21"/>
        </w:rPr>
      </w:pPr>
    </w:p>
    <w:p w14:paraId="6EB6BBED" w14:textId="77777777" w:rsidR="005B4EF4" w:rsidRDefault="005B4EF4" w:rsidP="002253DD">
      <w:pPr>
        <w:pStyle w:val="Kopfzeile"/>
        <w:spacing w:after="136"/>
        <w:ind w:right="50"/>
        <w:rPr>
          <w:szCs w:val="21"/>
        </w:rPr>
      </w:pPr>
    </w:p>
    <w:p w14:paraId="7354768E" w14:textId="77777777" w:rsidR="005B4EF4" w:rsidRDefault="005B4EF4" w:rsidP="002253DD">
      <w:pPr>
        <w:pStyle w:val="Kopfzeile"/>
        <w:spacing w:after="136"/>
        <w:ind w:right="50"/>
        <w:rPr>
          <w:szCs w:val="21"/>
        </w:rPr>
      </w:pPr>
    </w:p>
    <w:p w14:paraId="180CAB58" w14:textId="77777777" w:rsidR="005B4EF4" w:rsidRDefault="005B4EF4" w:rsidP="002253DD">
      <w:pPr>
        <w:pStyle w:val="Kopfzeile"/>
        <w:spacing w:after="136"/>
        <w:ind w:right="50"/>
        <w:rPr>
          <w:szCs w:val="21"/>
        </w:rPr>
      </w:pPr>
    </w:p>
    <w:p w14:paraId="39161E18" w14:textId="77777777" w:rsidR="005B4EF4" w:rsidRDefault="005B4EF4" w:rsidP="002253DD">
      <w:pPr>
        <w:pStyle w:val="Kopfzeile"/>
        <w:spacing w:after="136"/>
        <w:ind w:right="50"/>
        <w:rPr>
          <w:szCs w:val="21"/>
        </w:rPr>
      </w:pPr>
    </w:p>
    <w:p w14:paraId="208D515E" w14:textId="77777777" w:rsidR="005B4EF4" w:rsidRDefault="005B4EF4" w:rsidP="002253DD">
      <w:pPr>
        <w:pStyle w:val="Kopfzeile"/>
        <w:spacing w:after="136"/>
        <w:ind w:right="50"/>
        <w:rPr>
          <w:szCs w:val="21"/>
        </w:rPr>
      </w:pPr>
    </w:p>
    <w:p w14:paraId="68774409" w14:textId="77777777" w:rsidR="005B4EF4" w:rsidRDefault="005B4EF4" w:rsidP="002253DD">
      <w:pPr>
        <w:pStyle w:val="Kopfzeile"/>
        <w:spacing w:after="136"/>
        <w:ind w:right="50"/>
        <w:rPr>
          <w:szCs w:val="21"/>
        </w:rPr>
      </w:pPr>
    </w:p>
    <w:p w14:paraId="33ACDF72" w14:textId="77777777" w:rsidR="009A006B" w:rsidRDefault="009A006B" w:rsidP="002253DD">
      <w:pPr>
        <w:pStyle w:val="Kopfzeile"/>
        <w:spacing w:after="136"/>
        <w:ind w:right="50"/>
        <w:rPr>
          <w:szCs w:val="21"/>
        </w:rPr>
      </w:pPr>
    </w:p>
    <w:p w14:paraId="31D7B76F" w14:textId="77777777" w:rsidR="002253DD" w:rsidRDefault="002253DD" w:rsidP="002253DD">
      <w:pPr>
        <w:pStyle w:val="Kopfzeile"/>
        <w:spacing w:after="136"/>
        <w:ind w:right="50"/>
        <w:rPr>
          <w:szCs w:val="21"/>
        </w:rPr>
      </w:pPr>
    </w:p>
    <w:p w14:paraId="416562CF" w14:textId="77777777" w:rsidR="0002145C" w:rsidRDefault="0002145C" w:rsidP="002253DD">
      <w:pPr>
        <w:pStyle w:val="Kopfzeile"/>
        <w:spacing w:after="136"/>
        <w:ind w:right="50"/>
        <w:rPr>
          <w:szCs w:val="21"/>
        </w:rPr>
      </w:pPr>
      <w:bookmarkStart w:id="0" w:name="_GoBack"/>
      <w:bookmarkEnd w:id="0"/>
    </w:p>
    <w:p w14:paraId="3BA4FD02" w14:textId="71D756F7" w:rsidR="00A71F0A" w:rsidRPr="00BB1796" w:rsidRDefault="00BB1796" w:rsidP="00BB1796">
      <w:pPr>
        <w:pStyle w:val="Abbinder"/>
        <w:spacing w:before="0" w:after="0"/>
        <w:rPr>
          <w:sz w:val="19"/>
          <w:szCs w:val="19"/>
        </w:rPr>
      </w:pPr>
      <w:r w:rsidRPr="00FB693D">
        <w:rPr>
          <w:b/>
          <w:bCs/>
          <w:sz w:val="19"/>
          <w:szCs w:val="19"/>
        </w:rPr>
        <w:t>Vogel Business Media</w:t>
      </w:r>
      <w:r w:rsidR="004E6229">
        <w:rPr>
          <w:bCs/>
          <w:sz w:val="19"/>
          <w:szCs w:val="19"/>
        </w:rPr>
        <w:t xml:space="preserve"> ist Deutschlands großes Fachmedienhaus</w:t>
      </w:r>
      <w:r>
        <w:rPr>
          <w:sz w:val="19"/>
          <w:szCs w:val="19"/>
        </w:rPr>
        <w:t xml:space="preserve"> </w:t>
      </w:r>
      <w:r w:rsidRPr="00FB693D">
        <w:rPr>
          <w:sz w:val="19"/>
          <w:szCs w:val="19"/>
        </w:rPr>
        <w:t xml:space="preserve">mit </w:t>
      </w:r>
      <w:r>
        <w:rPr>
          <w:sz w:val="19"/>
          <w:szCs w:val="19"/>
        </w:rPr>
        <w:t>100</w:t>
      </w:r>
      <w:r w:rsidR="00EE5F31">
        <w:rPr>
          <w:sz w:val="19"/>
          <w:szCs w:val="19"/>
        </w:rPr>
        <w:t>+</w:t>
      </w:r>
      <w:r>
        <w:rPr>
          <w:sz w:val="19"/>
          <w:szCs w:val="19"/>
        </w:rPr>
        <w:t xml:space="preserve"> Fachzeit</w:t>
      </w:r>
      <w:r w:rsidR="004E6229">
        <w:rPr>
          <w:sz w:val="19"/>
          <w:szCs w:val="19"/>
        </w:rPr>
        <w:softHyphen/>
      </w:r>
      <w:r>
        <w:rPr>
          <w:sz w:val="19"/>
          <w:szCs w:val="19"/>
        </w:rPr>
        <w:t>schriften,</w:t>
      </w:r>
      <w:r w:rsidRPr="00FB693D">
        <w:rPr>
          <w:sz w:val="19"/>
          <w:szCs w:val="19"/>
        </w:rPr>
        <w:t xml:space="preserve"> 100</w:t>
      </w:r>
      <w:r w:rsidR="00277DED">
        <w:rPr>
          <w:sz w:val="19"/>
          <w:szCs w:val="19"/>
        </w:rPr>
        <w:t>+</w:t>
      </w:r>
      <w:r w:rsidRPr="00FB693D">
        <w:rPr>
          <w:sz w:val="19"/>
          <w:szCs w:val="19"/>
        </w:rPr>
        <w:t xml:space="preserve"> Webportalen</w:t>
      </w:r>
      <w:r>
        <w:rPr>
          <w:sz w:val="19"/>
          <w:szCs w:val="19"/>
        </w:rPr>
        <w:t>, 100</w:t>
      </w:r>
      <w:r w:rsidR="00277DED">
        <w:rPr>
          <w:sz w:val="19"/>
          <w:szCs w:val="19"/>
        </w:rPr>
        <w:t>+</w:t>
      </w:r>
      <w:r>
        <w:rPr>
          <w:sz w:val="19"/>
          <w:szCs w:val="19"/>
        </w:rPr>
        <w:t xml:space="preserve"> Business-Events</w:t>
      </w:r>
      <w:r w:rsidRPr="00FB693D">
        <w:rPr>
          <w:sz w:val="19"/>
          <w:szCs w:val="19"/>
        </w:rPr>
        <w:t xml:space="preserve"> sowie zahlreichen</w:t>
      </w:r>
      <w:r>
        <w:rPr>
          <w:sz w:val="19"/>
          <w:szCs w:val="19"/>
        </w:rPr>
        <w:t xml:space="preserve"> mobilen Ange</w:t>
      </w:r>
      <w:r w:rsidR="004E6229">
        <w:rPr>
          <w:sz w:val="19"/>
          <w:szCs w:val="19"/>
        </w:rPr>
        <w:softHyphen/>
      </w:r>
      <w:r>
        <w:rPr>
          <w:sz w:val="19"/>
          <w:szCs w:val="19"/>
        </w:rPr>
        <w:t>boten und</w:t>
      </w:r>
      <w:r w:rsidRPr="00FB693D">
        <w:rPr>
          <w:sz w:val="19"/>
          <w:szCs w:val="19"/>
        </w:rPr>
        <w:t xml:space="preserve"> internationalen Aktivitäten. Hauptsitz ist</w:t>
      </w:r>
      <w:r w:rsidR="001D607D">
        <w:rPr>
          <w:sz w:val="19"/>
          <w:szCs w:val="19"/>
        </w:rPr>
        <w:t xml:space="preserve"> Würzburg. Die Print- und Digital</w:t>
      </w:r>
      <w:r w:rsidRPr="00FB693D">
        <w:rPr>
          <w:sz w:val="19"/>
          <w:szCs w:val="19"/>
        </w:rPr>
        <w:t xml:space="preserve">-Medien bedienen vor allem die </w:t>
      </w:r>
      <w:r w:rsidR="005B4EF4">
        <w:rPr>
          <w:sz w:val="19"/>
          <w:szCs w:val="19"/>
        </w:rPr>
        <w:t xml:space="preserve">vier großen </w:t>
      </w:r>
      <w:r w:rsidRPr="00FB693D">
        <w:rPr>
          <w:sz w:val="19"/>
          <w:szCs w:val="19"/>
        </w:rPr>
        <w:t xml:space="preserve">Branchen </w:t>
      </w:r>
      <w:r w:rsidR="005B4EF4">
        <w:rPr>
          <w:sz w:val="19"/>
          <w:szCs w:val="19"/>
        </w:rPr>
        <w:t>I</w:t>
      </w:r>
      <w:r w:rsidRPr="00FB693D">
        <w:rPr>
          <w:sz w:val="19"/>
          <w:szCs w:val="19"/>
        </w:rPr>
        <w:t>ndustrie, Automobil, Informat</w:t>
      </w:r>
      <w:r w:rsidRPr="00FB693D">
        <w:rPr>
          <w:sz w:val="19"/>
          <w:szCs w:val="19"/>
        </w:rPr>
        <w:t>i</w:t>
      </w:r>
      <w:r w:rsidRPr="00FB693D">
        <w:rPr>
          <w:sz w:val="19"/>
          <w:szCs w:val="19"/>
        </w:rPr>
        <w:t>onstechnologie</w:t>
      </w:r>
      <w:r w:rsidR="001D607D">
        <w:rPr>
          <w:sz w:val="19"/>
          <w:szCs w:val="19"/>
        </w:rPr>
        <w:t>, B2B-Kommunikation</w:t>
      </w:r>
      <w:r w:rsidRPr="00FB693D">
        <w:rPr>
          <w:sz w:val="19"/>
          <w:szCs w:val="19"/>
        </w:rPr>
        <w:t xml:space="preserve"> und Recht/Wirtschaft/</w:t>
      </w:r>
      <w:r w:rsidR="004E6229">
        <w:rPr>
          <w:sz w:val="19"/>
          <w:szCs w:val="19"/>
        </w:rPr>
        <w:t xml:space="preserve">Steuern. </w:t>
      </w:r>
      <w:r w:rsidR="00A55048">
        <w:rPr>
          <w:sz w:val="19"/>
          <w:szCs w:val="19"/>
        </w:rPr>
        <w:t>Weitere Angebote reichen von Messedienstleistungen über Kommunikations</w:t>
      </w:r>
      <w:r w:rsidR="00AF5C56">
        <w:rPr>
          <w:sz w:val="19"/>
          <w:szCs w:val="19"/>
        </w:rPr>
        <w:t>services</w:t>
      </w:r>
      <w:r w:rsidR="00F6531E">
        <w:rPr>
          <w:sz w:val="19"/>
          <w:szCs w:val="19"/>
        </w:rPr>
        <w:t xml:space="preserve"> bis zu Market </w:t>
      </w:r>
      <w:proofErr w:type="spellStart"/>
      <w:r w:rsidR="00F6531E">
        <w:rPr>
          <w:sz w:val="19"/>
          <w:szCs w:val="19"/>
        </w:rPr>
        <w:t>Intell</w:t>
      </w:r>
      <w:r w:rsidR="00F6531E">
        <w:rPr>
          <w:sz w:val="19"/>
          <w:szCs w:val="19"/>
        </w:rPr>
        <w:t>i</w:t>
      </w:r>
      <w:r w:rsidR="00F6531E">
        <w:rPr>
          <w:sz w:val="19"/>
          <w:szCs w:val="19"/>
        </w:rPr>
        <w:t>gence</w:t>
      </w:r>
      <w:proofErr w:type="spellEnd"/>
      <w:r w:rsidR="005B4EF4">
        <w:rPr>
          <w:sz w:val="19"/>
          <w:szCs w:val="19"/>
        </w:rPr>
        <w:t> </w:t>
      </w:r>
      <w:r w:rsidR="00F6531E">
        <w:rPr>
          <w:sz w:val="19"/>
          <w:szCs w:val="19"/>
        </w:rPr>
        <w:t>&amp;</w:t>
      </w:r>
      <w:r w:rsidR="005B4EF4">
        <w:rPr>
          <w:sz w:val="19"/>
          <w:szCs w:val="19"/>
        </w:rPr>
        <w:t> </w:t>
      </w:r>
      <w:proofErr w:type="spellStart"/>
      <w:r w:rsidR="00A55048">
        <w:rPr>
          <w:sz w:val="19"/>
          <w:szCs w:val="19"/>
        </w:rPr>
        <w:t>Insights</w:t>
      </w:r>
      <w:proofErr w:type="spellEnd"/>
      <w:r w:rsidR="00A55048">
        <w:rPr>
          <w:sz w:val="19"/>
          <w:szCs w:val="19"/>
        </w:rPr>
        <w:t xml:space="preserve">. </w:t>
      </w:r>
      <w:r w:rsidR="004E6229">
        <w:rPr>
          <w:sz w:val="19"/>
          <w:szCs w:val="19"/>
        </w:rPr>
        <w:t>Das Unternehmen feiert 2016</w:t>
      </w:r>
      <w:r w:rsidRPr="00FB693D">
        <w:rPr>
          <w:sz w:val="19"/>
          <w:szCs w:val="19"/>
        </w:rPr>
        <w:t xml:space="preserve"> seinen</w:t>
      </w:r>
      <w:r w:rsidR="004E6229">
        <w:rPr>
          <w:sz w:val="19"/>
          <w:szCs w:val="19"/>
        </w:rPr>
        <w:t xml:space="preserve"> 125</w:t>
      </w:r>
      <w:r>
        <w:rPr>
          <w:sz w:val="19"/>
          <w:szCs w:val="19"/>
        </w:rPr>
        <w:t>.</w:t>
      </w:r>
      <w:r w:rsidRPr="00FB693D">
        <w:rPr>
          <w:sz w:val="19"/>
          <w:szCs w:val="19"/>
        </w:rPr>
        <w:t xml:space="preserve"> Geburtstag.</w:t>
      </w:r>
    </w:p>
    <w:p w14:paraId="438B0DD8" w14:textId="77777777" w:rsidR="00D36A93" w:rsidRPr="006B6B33" w:rsidRDefault="00A71F0A" w:rsidP="006B6B33">
      <w:pPr>
        <w:spacing w:before="120"/>
        <w:jc w:val="center"/>
        <w:rPr>
          <w:sz w:val="19"/>
          <w:szCs w:val="19"/>
        </w:rPr>
      </w:pPr>
      <w:r w:rsidRPr="0062377E">
        <w:rPr>
          <w:sz w:val="19"/>
          <w:szCs w:val="19"/>
        </w:rPr>
        <w:t xml:space="preserve">Diese Pressemitteilung finden Sie auch unter </w:t>
      </w:r>
      <w:hyperlink r:id="rId10" w:history="1">
        <w:r w:rsidRPr="0062377E">
          <w:rPr>
            <w:rStyle w:val="Hyperlink"/>
            <w:sz w:val="19"/>
            <w:szCs w:val="19"/>
          </w:rPr>
          <w:t>www.vogel.de</w:t>
        </w:r>
      </w:hyperlink>
      <w:r w:rsidRPr="0062377E">
        <w:rPr>
          <w:sz w:val="19"/>
          <w:szCs w:val="19"/>
        </w:rPr>
        <w:t>.</w:t>
      </w:r>
      <w:r w:rsidRPr="0062377E">
        <w:rPr>
          <w:sz w:val="19"/>
          <w:szCs w:val="19"/>
        </w:rPr>
        <w:br/>
        <w:t>Belegexemplar/Link erbeten.</w:t>
      </w:r>
    </w:p>
    <w:sectPr w:rsidR="00D36A93" w:rsidRPr="006B6B33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835" w:right="3117" w:bottom="993" w:left="1423" w:header="142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C5826AD" w14:textId="77777777" w:rsidR="00407A19" w:rsidRDefault="00407A19">
      <w:r>
        <w:separator/>
      </w:r>
    </w:p>
  </w:endnote>
  <w:endnote w:type="continuationSeparator" w:id="0">
    <w:p w14:paraId="680D5F4F" w14:textId="77777777" w:rsidR="00407A19" w:rsidRDefault="00407A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urostile-Condense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inion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8FB18B" w14:textId="77777777" w:rsidR="00BB1796" w:rsidRDefault="00BB1796">
    <w:pPr>
      <w:ind w:right="-801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B0C9D4" w14:textId="77777777" w:rsidR="00BB1796" w:rsidRDefault="00407A19">
    <w:pPr>
      <w:pStyle w:val="Fuzeile"/>
    </w:pPr>
    <w:r>
      <w:rPr>
        <w:noProof/>
        <w:sz w:val="20"/>
      </w:rPr>
      <w:pict w14:anchorId="60EC8D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3" type="#_x0000_t75" style="position:absolute;margin-left:382.75pt;margin-top:-146.05pt;width:99.05pt;height:158.8pt;z-index:251658752;visibility:visible;mso-wrap-edited:f">
          <v:imagedata r:id="rId1" o:title=""/>
        </v:shape>
        <o:OLEObject Type="Embed" ProgID="Word.Picture.8" ShapeID="_x0000_s2083" DrawAspect="Content" ObjectID="_1538373313" r:id="rId2"/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0E365C" w14:textId="77777777" w:rsidR="00407A19" w:rsidRDefault="00407A19">
      <w:r>
        <w:separator/>
      </w:r>
    </w:p>
  </w:footnote>
  <w:footnote w:type="continuationSeparator" w:id="0">
    <w:p w14:paraId="3EEAE2D8" w14:textId="77777777" w:rsidR="00407A19" w:rsidRDefault="00407A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12FAEA" w14:textId="77777777" w:rsidR="00BB1796" w:rsidRDefault="00BB1796">
    <w:pPr>
      <w:ind w:right="-801"/>
    </w:pPr>
    <w:r>
      <w:rPr>
        <w:noProof/>
        <w:sz w:val="20"/>
      </w:rPr>
      <w:drawing>
        <wp:anchor distT="0" distB="0" distL="114300" distR="114300" simplePos="0" relativeHeight="251656704" behindDoc="1" locked="0" layoutInCell="1" allowOverlap="1" wp14:anchorId="7AA6E89F" wp14:editId="70370615">
          <wp:simplePos x="0" y="0"/>
          <wp:positionH relativeFrom="column">
            <wp:posOffset>-64135</wp:posOffset>
          </wp:positionH>
          <wp:positionV relativeFrom="paragraph">
            <wp:posOffset>-86995</wp:posOffset>
          </wp:positionV>
          <wp:extent cx="6721475" cy="718185"/>
          <wp:effectExtent l="0" t="0" r="3175" b="5715"/>
          <wp:wrapNone/>
          <wp:docPr id="21" name="Bild 21" descr="kopf_vb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kopf_vb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21475" cy="718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0C30D99F" w14:textId="77777777" w:rsidR="00BB1796" w:rsidRDefault="00BB1796">
    <w:pPr>
      <w:ind w:right="-801"/>
    </w:pPr>
  </w:p>
  <w:p w14:paraId="491970EB" w14:textId="77777777" w:rsidR="00BB1796" w:rsidRDefault="00BB1796">
    <w:pPr>
      <w:ind w:right="-801"/>
    </w:pPr>
  </w:p>
  <w:p w14:paraId="700DBE23" w14:textId="77777777" w:rsidR="00BB1796" w:rsidRDefault="00BB1796">
    <w:pPr>
      <w:ind w:right="-801"/>
    </w:pPr>
  </w:p>
  <w:p w14:paraId="5A442B97" w14:textId="77777777" w:rsidR="00BB1796" w:rsidRDefault="00BB1796">
    <w:pPr>
      <w:ind w:right="-801"/>
    </w:pPr>
  </w:p>
  <w:p w14:paraId="044928D5" w14:textId="77777777" w:rsidR="00BB1796" w:rsidRDefault="00BB1796">
    <w:pPr>
      <w:pStyle w:val="Formatvorlage1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82D78F" w14:textId="77777777" w:rsidR="00BB1796" w:rsidRDefault="00BB1796">
    <w:pPr>
      <w:pStyle w:val="Kopfzeile"/>
    </w:pPr>
    <w:r>
      <w:rPr>
        <w:noProof/>
      </w:rPr>
      <w:tab/>
    </w:r>
    <w:r>
      <w:rPr>
        <w:noProof/>
      </w:rPr>
      <w:tab/>
    </w:r>
    <w:r>
      <w:rPr>
        <w:noProof/>
        <w:sz w:val="20"/>
      </w:rPr>
      <w:drawing>
        <wp:anchor distT="0" distB="0" distL="114300" distR="114300" simplePos="0" relativeHeight="251657728" behindDoc="0" locked="0" layoutInCell="1" allowOverlap="1" wp14:anchorId="09F14A3E" wp14:editId="08B9F4AF">
          <wp:simplePos x="0" y="0"/>
          <wp:positionH relativeFrom="column">
            <wp:posOffset>-135890</wp:posOffset>
          </wp:positionH>
          <wp:positionV relativeFrom="paragraph">
            <wp:posOffset>-98425</wp:posOffset>
          </wp:positionV>
          <wp:extent cx="6800850" cy="720725"/>
          <wp:effectExtent l="0" t="0" r="0" b="3175"/>
          <wp:wrapNone/>
          <wp:docPr id="34" name="Bild 34" descr="..\..\briefboegen\kopfleisten_rgb\vbm_kopf_b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..\..\briefboegen\kopfleisten_rgb\vbm_kopf_b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0850" cy="720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284"/>
  <w:autoHyphenation/>
  <w:hyphenationZone w:val="425"/>
  <w:drawingGridHorizontalSpacing w:val="6"/>
  <w:drawingGridVerticalSpacing w:val="6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8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6350"/>
    <w:rsid w:val="00004AB2"/>
    <w:rsid w:val="0002145C"/>
    <w:rsid w:val="00025095"/>
    <w:rsid w:val="000343E0"/>
    <w:rsid w:val="001D607D"/>
    <w:rsid w:val="001E1332"/>
    <w:rsid w:val="002150CB"/>
    <w:rsid w:val="002253DD"/>
    <w:rsid w:val="00262085"/>
    <w:rsid w:val="00273F12"/>
    <w:rsid w:val="00277DED"/>
    <w:rsid w:val="002C030C"/>
    <w:rsid w:val="0031704B"/>
    <w:rsid w:val="003941B3"/>
    <w:rsid w:val="0039465B"/>
    <w:rsid w:val="003B1C28"/>
    <w:rsid w:val="003C4064"/>
    <w:rsid w:val="003D2466"/>
    <w:rsid w:val="00407A19"/>
    <w:rsid w:val="004234B5"/>
    <w:rsid w:val="00485A02"/>
    <w:rsid w:val="004E6229"/>
    <w:rsid w:val="004F6FD4"/>
    <w:rsid w:val="0052036D"/>
    <w:rsid w:val="00557EB6"/>
    <w:rsid w:val="005B449C"/>
    <w:rsid w:val="005B4EF4"/>
    <w:rsid w:val="006149C8"/>
    <w:rsid w:val="0063511B"/>
    <w:rsid w:val="006B6B33"/>
    <w:rsid w:val="007401B1"/>
    <w:rsid w:val="007624BB"/>
    <w:rsid w:val="00763866"/>
    <w:rsid w:val="007B5E83"/>
    <w:rsid w:val="007C48EA"/>
    <w:rsid w:val="00813621"/>
    <w:rsid w:val="008244DC"/>
    <w:rsid w:val="008D522D"/>
    <w:rsid w:val="008E40D4"/>
    <w:rsid w:val="00967089"/>
    <w:rsid w:val="009A006B"/>
    <w:rsid w:val="00A052F4"/>
    <w:rsid w:val="00A0692B"/>
    <w:rsid w:val="00A55048"/>
    <w:rsid w:val="00A71F0A"/>
    <w:rsid w:val="00A76247"/>
    <w:rsid w:val="00A77968"/>
    <w:rsid w:val="00A90B56"/>
    <w:rsid w:val="00AA7230"/>
    <w:rsid w:val="00AF5C56"/>
    <w:rsid w:val="00B1722F"/>
    <w:rsid w:val="00BA3DCD"/>
    <w:rsid w:val="00BB1796"/>
    <w:rsid w:val="00BC3202"/>
    <w:rsid w:val="00BC5CB0"/>
    <w:rsid w:val="00C228C0"/>
    <w:rsid w:val="00C47189"/>
    <w:rsid w:val="00CD2CC8"/>
    <w:rsid w:val="00CD73BE"/>
    <w:rsid w:val="00CE1DF3"/>
    <w:rsid w:val="00CF6573"/>
    <w:rsid w:val="00D36A93"/>
    <w:rsid w:val="00D520B5"/>
    <w:rsid w:val="00E22E42"/>
    <w:rsid w:val="00E66350"/>
    <w:rsid w:val="00EA7F16"/>
    <w:rsid w:val="00EE5F31"/>
    <w:rsid w:val="00F64E21"/>
    <w:rsid w:val="00F6531E"/>
    <w:rsid w:val="00FF6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84"/>
    <o:shapelayout v:ext="edit">
      <o:idmap v:ext="edit" data="1"/>
    </o:shapelayout>
  </w:shapeDefaults>
  <w:decimalSymbol w:val=","/>
  <w:listSeparator w:val=";"/>
  <w14:docId w14:val="1E5912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Tahoma" w:hAnsi="Tahoma" w:cs="Tahoma"/>
      <w:sz w:val="21"/>
    </w:rPr>
  </w:style>
  <w:style w:type="paragraph" w:styleId="berschrift1">
    <w:name w:val="heading 1"/>
    <w:basedOn w:val="Standard"/>
    <w:next w:val="Standard"/>
    <w:autoRedefine/>
    <w:qFormat/>
    <w:pPr>
      <w:keepNext/>
      <w:outlineLvl w:val="0"/>
    </w:pPr>
    <w:rPr>
      <w:bCs/>
      <w:sz w:val="36"/>
    </w:rPr>
  </w:style>
  <w:style w:type="paragraph" w:styleId="berschrift2">
    <w:name w:val="heading 2"/>
    <w:next w:val="Standard"/>
    <w:autoRedefine/>
    <w:qFormat/>
    <w:rsid w:val="003D2466"/>
    <w:pPr>
      <w:keepNext/>
      <w:spacing w:before="360" w:after="60"/>
      <w:outlineLvl w:val="1"/>
    </w:pPr>
    <w:rPr>
      <w:rFonts w:ascii="Tahoma" w:hAnsi="Tahoma" w:cs="Arial"/>
      <w:b/>
      <w:bCs/>
      <w:iCs/>
      <w:sz w:val="36"/>
      <w:szCs w:val="36"/>
    </w:rPr>
  </w:style>
  <w:style w:type="paragraph" w:styleId="berschrift3">
    <w:name w:val="heading 3"/>
    <w:next w:val="Standard"/>
    <w:autoRedefine/>
    <w:qFormat/>
    <w:rsid w:val="005B4EF4"/>
    <w:pPr>
      <w:keepNext/>
      <w:spacing w:after="120"/>
      <w:outlineLvl w:val="2"/>
    </w:pPr>
    <w:rPr>
      <w:rFonts w:ascii="Tahoma" w:hAnsi="Tahoma" w:cs="Tahoma"/>
      <w:snapToGrid w:val="0"/>
      <w:color w:val="000000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semiHidden/>
    <w:pPr>
      <w:tabs>
        <w:tab w:val="left" w:pos="567"/>
      </w:tabs>
    </w:pPr>
    <w:rPr>
      <w:rFonts w:ascii="Eurostile-Condensed" w:hAnsi="Eurostile-Condensed"/>
      <w:sz w:val="18"/>
    </w:rPr>
  </w:style>
  <w:style w:type="paragraph" w:styleId="Textkrper2">
    <w:name w:val="Body Text 2"/>
    <w:basedOn w:val="Standard"/>
    <w:semiHidden/>
    <w:pPr>
      <w:spacing w:line="264" w:lineRule="auto"/>
      <w:ind w:right="1751"/>
    </w:pPr>
    <w:rPr>
      <w:rFonts w:ascii="Minion" w:hAnsi="Minion" w:cs="Arial"/>
    </w:rPr>
  </w:style>
  <w:style w:type="paragraph" w:styleId="Textkrper3">
    <w:name w:val="Body Text 3"/>
    <w:basedOn w:val="Standard"/>
    <w:semiHidden/>
    <w:pPr>
      <w:spacing w:after="143" w:line="264" w:lineRule="auto"/>
      <w:ind w:right="1752"/>
    </w:pPr>
    <w:rPr>
      <w:rFonts w:ascii="Minion" w:hAnsi="Minion" w:cs="Arial"/>
      <w:sz w:val="22"/>
    </w:rPr>
  </w:style>
  <w:style w:type="paragraph" w:styleId="Beschriftung">
    <w:name w:val="caption"/>
    <w:basedOn w:val="Standard"/>
    <w:next w:val="Standard"/>
    <w:qFormat/>
    <w:pPr>
      <w:spacing w:before="1320" w:after="546" w:line="264" w:lineRule="auto"/>
      <w:ind w:right="1752"/>
    </w:pPr>
    <w:rPr>
      <w:b/>
      <w:bCs/>
      <w:sz w:val="20"/>
    </w:rPr>
  </w:style>
  <w:style w:type="paragraph" w:customStyle="1" w:styleId="NormalParagraphStyle">
    <w:name w:val="NormalParagraphStyle"/>
    <w:basedOn w:val="Standard"/>
    <w:pPr>
      <w:autoSpaceDE w:val="0"/>
      <w:autoSpaceDN w:val="0"/>
      <w:adjustRightInd w:val="0"/>
      <w:spacing w:line="288" w:lineRule="auto"/>
      <w:textAlignment w:val="center"/>
    </w:pPr>
    <w:rPr>
      <w:rFonts w:ascii="Times" w:hAnsi="Times" w:cs="Times New Roman"/>
      <w:color w:val="000000"/>
      <w:sz w:val="24"/>
      <w:szCs w:val="24"/>
    </w:rPr>
  </w:style>
  <w:style w:type="paragraph" w:customStyle="1" w:styleId="Formatvorlage1">
    <w:name w:val="Formatvorlage1"/>
    <w:basedOn w:val="Textkrper"/>
    <w:autoRedefine/>
    <w:rPr>
      <w:rFonts w:ascii="Tahoma" w:hAnsi="Tahoma"/>
    </w:rPr>
  </w:style>
  <w:style w:type="character" w:customStyle="1" w:styleId="absender">
    <w:name w:val="absender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semiHidden/>
    <w:rPr>
      <w:color w:val="0000FF"/>
      <w:u w:val="single"/>
    </w:rPr>
  </w:style>
  <w:style w:type="character" w:styleId="Fett">
    <w:name w:val="Strong"/>
    <w:basedOn w:val="Absatz-Standardschriftart"/>
    <w:qFormat/>
    <w:rPr>
      <w:rFonts w:ascii="Tahoma" w:hAnsi="Tahoma"/>
      <w:b/>
      <w:bCs/>
      <w:sz w:val="24"/>
    </w:rPr>
  </w:style>
  <w:style w:type="paragraph" w:customStyle="1" w:styleId="Abbinder">
    <w:name w:val="Abbinder"/>
    <w:basedOn w:val="Standard"/>
    <w:uiPriority w:val="99"/>
    <w:pPr>
      <w:spacing w:before="240" w:after="120"/>
      <w:jc w:val="both"/>
    </w:pPr>
    <w:rPr>
      <w:snapToGrid w:val="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71F0A"/>
    <w:rPr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71F0A"/>
    <w:rPr>
      <w:rFonts w:ascii="Tahoma" w:hAnsi="Tahoma" w:cs="Tahoma"/>
      <w:sz w:val="16"/>
      <w:szCs w:val="16"/>
    </w:rPr>
  </w:style>
  <w:style w:type="paragraph" w:styleId="NurText">
    <w:name w:val="Plain Text"/>
    <w:basedOn w:val="Standard"/>
    <w:link w:val="NurTextZchn"/>
    <w:uiPriority w:val="99"/>
    <w:unhideWhenUsed/>
    <w:rsid w:val="006B6B33"/>
    <w:rPr>
      <w:rFonts w:eastAsiaTheme="minorHAnsi"/>
      <w:sz w:val="20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6B6B33"/>
    <w:rPr>
      <w:rFonts w:ascii="Tahoma" w:eastAsiaTheme="minorHAnsi" w:hAnsi="Tahoma" w:cs="Tahoma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Tahoma" w:hAnsi="Tahoma" w:cs="Tahoma"/>
      <w:sz w:val="21"/>
    </w:rPr>
  </w:style>
  <w:style w:type="paragraph" w:styleId="berschrift1">
    <w:name w:val="heading 1"/>
    <w:basedOn w:val="Standard"/>
    <w:next w:val="Standard"/>
    <w:autoRedefine/>
    <w:qFormat/>
    <w:pPr>
      <w:keepNext/>
      <w:outlineLvl w:val="0"/>
    </w:pPr>
    <w:rPr>
      <w:bCs/>
      <w:sz w:val="36"/>
    </w:rPr>
  </w:style>
  <w:style w:type="paragraph" w:styleId="berschrift2">
    <w:name w:val="heading 2"/>
    <w:next w:val="Standard"/>
    <w:autoRedefine/>
    <w:qFormat/>
    <w:rsid w:val="003D2466"/>
    <w:pPr>
      <w:keepNext/>
      <w:spacing w:before="360" w:after="60"/>
      <w:outlineLvl w:val="1"/>
    </w:pPr>
    <w:rPr>
      <w:rFonts w:ascii="Tahoma" w:hAnsi="Tahoma" w:cs="Arial"/>
      <w:b/>
      <w:bCs/>
      <w:iCs/>
      <w:sz w:val="36"/>
      <w:szCs w:val="36"/>
    </w:rPr>
  </w:style>
  <w:style w:type="paragraph" w:styleId="berschrift3">
    <w:name w:val="heading 3"/>
    <w:next w:val="Standard"/>
    <w:autoRedefine/>
    <w:qFormat/>
    <w:rsid w:val="005B4EF4"/>
    <w:pPr>
      <w:keepNext/>
      <w:spacing w:after="120"/>
      <w:outlineLvl w:val="2"/>
    </w:pPr>
    <w:rPr>
      <w:rFonts w:ascii="Tahoma" w:hAnsi="Tahoma" w:cs="Tahoma"/>
      <w:snapToGrid w:val="0"/>
      <w:color w:val="000000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semiHidden/>
    <w:pPr>
      <w:tabs>
        <w:tab w:val="left" w:pos="567"/>
      </w:tabs>
    </w:pPr>
    <w:rPr>
      <w:rFonts w:ascii="Eurostile-Condensed" w:hAnsi="Eurostile-Condensed"/>
      <w:sz w:val="18"/>
    </w:rPr>
  </w:style>
  <w:style w:type="paragraph" w:styleId="Textkrper2">
    <w:name w:val="Body Text 2"/>
    <w:basedOn w:val="Standard"/>
    <w:semiHidden/>
    <w:pPr>
      <w:spacing w:line="264" w:lineRule="auto"/>
      <w:ind w:right="1751"/>
    </w:pPr>
    <w:rPr>
      <w:rFonts w:ascii="Minion" w:hAnsi="Minion" w:cs="Arial"/>
    </w:rPr>
  </w:style>
  <w:style w:type="paragraph" w:styleId="Textkrper3">
    <w:name w:val="Body Text 3"/>
    <w:basedOn w:val="Standard"/>
    <w:semiHidden/>
    <w:pPr>
      <w:spacing w:after="143" w:line="264" w:lineRule="auto"/>
      <w:ind w:right="1752"/>
    </w:pPr>
    <w:rPr>
      <w:rFonts w:ascii="Minion" w:hAnsi="Minion" w:cs="Arial"/>
      <w:sz w:val="22"/>
    </w:rPr>
  </w:style>
  <w:style w:type="paragraph" w:styleId="Beschriftung">
    <w:name w:val="caption"/>
    <w:basedOn w:val="Standard"/>
    <w:next w:val="Standard"/>
    <w:qFormat/>
    <w:pPr>
      <w:spacing w:before="1320" w:after="546" w:line="264" w:lineRule="auto"/>
      <w:ind w:right="1752"/>
    </w:pPr>
    <w:rPr>
      <w:b/>
      <w:bCs/>
      <w:sz w:val="20"/>
    </w:rPr>
  </w:style>
  <w:style w:type="paragraph" w:customStyle="1" w:styleId="NormalParagraphStyle">
    <w:name w:val="NormalParagraphStyle"/>
    <w:basedOn w:val="Standard"/>
    <w:pPr>
      <w:autoSpaceDE w:val="0"/>
      <w:autoSpaceDN w:val="0"/>
      <w:adjustRightInd w:val="0"/>
      <w:spacing w:line="288" w:lineRule="auto"/>
      <w:textAlignment w:val="center"/>
    </w:pPr>
    <w:rPr>
      <w:rFonts w:ascii="Times" w:hAnsi="Times" w:cs="Times New Roman"/>
      <w:color w:val="000000"/>
      <w:sz w:val="24"/>
      <w:szCs w:val="24"/>
    </w:rPr>
  </w:style>
  <w:style w:type="paragraph" w:customStyle="1" w:styleId="Formatvorlage1">
    <w:name w:val="Formatvorlage1"/>
    <w:basedOn w:val="Textkrper"/>
    <w:autoRedefine/>
    <w:rPr>
      <w:rFonts w:ascii="Tahoma" w:hAnsi="Tahoma"/>
    </w:rPr>
  </w:style>
  <w:style w:type="character" w:customStyle="1" w:styleId="absender">
    <w:name w:val="absender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semiHidden/>
    <w:rPr>
      <w:color w:val="0000FF"/>
      <w:u w:val="single"/>
    </w:rPr>
  </w:style>
  <w:style w:type="character" w:styleId="Fett">
    <w:name w:val="Strong"/>
    <w:basedOn w:val="Absatz-Standardschriftart"/>
    <w:qFormat/>
    <w:rPr>
      <w:rFonts w:ascii="Tahoma" w:hAnsi="Tahoma"/>
      <w:b/>
      <w:bCs/>
      <w:sz w:val="24"/>
    </w:rPr>
  </w:style>
  <w:style w:type="paragraph" w:customStyle="1" w:styleId="Abbinder">
    <w:name w:val="Abbinder"/>
    <w:basedOn w:val="Standard"/>
    <w:uiPriority w:val="99"/>
    <w:pPr>
      <w:spacing w:before="240" w:after="120"/>
      <w:jc w:val="both"/>
    </w:pPr>
    <w:rPr>
      <w:snapToGrid w:val="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71F0A"/>
    <w:rPr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71F0A"/>
    <w:rPr>
      <w:rFonts w:ascii="Tahoma" w:hAnsi="Tahoma" w:cs="Tahoma"/>
      <w:sz w:val="16"/>
      <w:szCs w:val="16"/>
    </w:rPr>
  </w:style>
  <w:style w:type="paragraph" w:styleId="NurText">
    <w:name w:val="Plain Text"/>
    <w:basedOn w:val="Standard"/>
    <w:link w:val="NurTextZchn"/>
    <w:uiPriority w:val="99"/>
    <w:unhideWhenUsed/>
    <w:rsid w:val="006B6B33"/>
    <w:rPr>
      <w:rFonts w:eastAsiaTheme="minorHAnsi"/>
      <w:sz w:val="20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6B6B33"/>
    <w:rPr>
      <w:rFonts w:ascii="Tahoma" w:eastAsiaTheme="minorHAnsi" w:hAnsi="Tahoma" w:cs="Tahoma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154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1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0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27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46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063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ssestelle@vogel.de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vogel.d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vogel.de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4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50699954.dotm</Template>
  <TotalTime>0</TotalTime>
  <Pages>1</Pages>
  <Words>260</Words>
  <Characters>1638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24</vt:lpstr>
    </vt:vector>
  </TitlesOfParts>
  <Company>Vogel Service GmbH</Company>
  <LinksUpToDate>false</LinksUpToDate>
  <CharactersWithSpaces>1895</CharactersWithSpaces>
  <SharedDoc>false</SharedDoc>
  <HLinks>
    <vt:vector size="18" baseType="variant">
      <vt:variant>
        <vt:i4>7667760</vt:i4>
      </vt:variant>
      <vt:variant>
        <vt:i4>3</vt:i4>
      </vt:variant>
      <vt:variant>
        <vt:i4>0</vt:i4>
      </vt:variant>
      <vt:variant>
        <vt:i4>5</vt:i4>
      </vt:variant>
      <vt:variant>
        <vt:lpwstr>http://www.vogel-media.de/</vt:lpwstr>
      </vt:variant>
      <vt:variant>
        <vt:lpwstr/>
      </vt:variant>
      <vt:variant>
        <vt:i4>2031736</vt:i4>
      </vt:variant>
      <vt:variant>
        <vt:i4>-1</vt:i4>
      </vt:variant>
      <vt:variant>
        <vt:i4>2069</vt:i4>
      </vt:variant>
      <vt:variant>
        <vt:i4>1</vt:i4>
      </vt:variant>
      <vt:variant>
        <vt:lpwstr>kopf_vbm.jpg</vt:lpwstr>
      </vt:variant>
      <vt:variant>
        <vt:lpwstr/>
      </vt:variant>
      <vt:variant>
        <vt:i4>6488084</vt:i4>
      </vt:variant>
      <vt:variant>
        <vt:i4>-1</vt:i4>
      </vt:variant>
      <vt:variant>
        <vt:i4>2082</vt:i4>
      </vt:variant>
      <vt:variant>
        <vt:i4>1</vt:i4>
      </vt:variant>
      <vt:variant>
        <vt:lpwstr>..\..\briefboegen\kopfleisten_rgb\vbm_kopf_bb.jpg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24</dc:title>
  <dc:creator>Vogel IT Services</dc:creator>
  <cp:lastModifiedBy>Gerhard Lena</cp:lastModifiedBy>
  <cp:revision>3</cp:revision>
  <cp:lastPrinted>2016-10-18T15:14:00Z</cp:lastPrinted>
  <dcterms:created xsi:type="dcterms:W3CDTF">2016-10-19T07:05:00Z</dcterms:created>
  <dcterms:modified xsi:type="dcterms:W3CDTF">2016-10-19T07:09:00Z</dcterms:modified>
</cp:coreProperties>
</file>